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0" w:type="dxa"/>
        <w:tblInd w:w="-252" w:type="dxa"/>
        <w:tblLook w:val="01E0" w:firstRow="1" w:lastRow="1" w:firstColumn="1" w:lastColumn="1" w:noHBand="0" w:noVBand="0"/>
      </w:tblPr>
      <w:tblGrid>
        <w:gridCol w:w="3840"/>
        <w:gridCol w:w="6120"/>
      </w:tblGrid>
      <w:tr w:rsidR="00ED6935" w:rsidRPr="00ED6935" w:rsidTr="00CC563E">
        <w:tc>
          <w:tcPr>
            <w:tcW w:w="3840" w:type="dxa"/>
          </w:tcPr>
          <w:p w:rsidR="00FB6BD7" w:rsidRPr="00ED6935" w:rsidRDefault="00FB6BD7" w:rsidP="00CC563E">
            <w:pPr>
              <w:jc w:val="center"/>
              <w:rPr>
                <w:b/>
                <w:sz w:val="26"/>
                <w:szCs w:val="26"/>
              </w:rPr>
            </w:pPr>
            <w:r w:rsidRPr="00ED6935">
              <w:rPr>
                <w:b/>
                <w:sz w:val="26"/>
                <w:szCs w:val="26"/>
              </w:rPr>
              <w:t>ỦY BAN NHÂN DÂN</w:t>
            </w:r>
          </w:p>
          <w:p w:rsidR="00FB6BD7" w:rsidRPr="00ED6935" w:rsidRDefault="00FB6BD7" w:rsidP="00CC563E">
            <w:pPr>
              <w:jc w:val="center"/>
              <w:rPr>
                <w:b/>
                <w:sz w:val="26"/>
                <w:szCs w:val="26"/>
              </w:rPr>
            </w:pPr>
            <w:r w:rsidRPr="00ED6935">
              <w:rPr>
                <w:b/>
                <w:sz w:val="26"/>
                <w:szCs w:val="26"/>
              </w:rPr>
              <w:t xml:space="preserve">XÃ </w:t>
            </w:r>
            <w:r w:rsidR="00FC635A" w:rsidRPr="00ED6935">
              <w:rPr>
                <w:b/>
                <w:sz w:val="26"/>
                <w:szCs w:val="26"/>
              </w:rPr>
              <w:t>LONG THÀNH</w:t>
            </w:r>
          </w:p>
          <w:p w:rsidR="00FB6BD7" w:rsidRPr="00ED6935" w:rsidRDefault="00FB6BD7" w:rsidP="00CC563E">
            <w:pPr>
              <w:jc w:val="center"/>
              <w:rPr>
                <w:sz w:val="26"/>
                <w:szCs w:val="26"/>
              </w:rPr>
            </w:pPr>
            <w:r w:rsidRPr="00ED6935">
              <w:rPr>
                <w:b/>
                <w:noProof/>
                <w:sz w:val="26"/>
                <w:szCs w:val="26"/>
              </w:rPr>
              <mc:AlternateContent>
                <mc:Choice Requires="wps">
                  <w:drawing>
                    <wp:anchor distT="0" distB="0" distL="114300" distR="114300" simplePos="0" relativeHeight="251661312" behindDoc="0" locked="0" layoutInCell="1" allowOverlap="1" wp14:anchorId="79DA3BC6" wp14:editId="443419B5">
                      <wp:simplePos x="0" y="0"/>
                      <wp:positionH relativeFrom="column">
                        <wp:posOffset>674782</wp:posOffset>
                      </wp:positionH>
                      <wp:positionV relativeFrom="paragraph">
                        <wp:posOffset>22225</wp:posOffset>
                      </wp:positionV>
                      <wp:extent cx="9915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179D7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75pt" to="131.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ap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ymc2X0EE6uBKSD3nGOv+J6w4Fo8BSqKAaycnpxfnA&#10;g+RDSDhWeiukjJ2XCvWAPZ/MY4LTUrDgDGHONodSWnQiYXbiF4sCz2OY1UfFIljLCdvcbE+EvNpw&#10;uVQBDyoBOjfrOhw/lulys9gsZqPZ5GkzmqVVNfq4LWejp232YV5Nq7Kssp+BWjbLW8EYV4HdMKjZ&#10;7O8G4fZkriN2H9W7DMlb9KgXkB3+kXRsZejedQ4Oml12dmgxzGYMvr2jMPyPe7AfX/v6FwAAAP//&#10;AwBQSwMEFAAGAAgAAAAhAPiSJn3ZAAAABwEAAA8AAABkcnMvZG93bnJldi54bWxMjkFPg0AQhe8m&#10;/ofNmHhp2l0hEkNZGqNy82LVeJ3CCER2lrLbFv31jl70Nl/ey5uv2MxuUEeaQu/ZwtXKgCKufdNz&#10;a+HluVregAoRucHBM1n4pACb8vyswLzxJ36i4za2SkY45Gihi3HMtQ51Rw7Dyo/Ekr37yWEUnFrd&#10;THiScTfoxJhMO+xZPnQ40l1H9cf24CyE6pX21deiXpi3tPWU7O8fH9Day4v5dg0q0hz/yvCjL+pQ&#10;itPOH7gJahA2WSpVC+k1KMmTLJFj98u6LPR///IbAAD//wMAUEsBAi0AFAAGAAgAAAAhALaDOJL+&#10;AAAA4QEAABMAAAAAAAAAAAAAAAAAAAAAAFtDb250ZW50X1R5cGVzXS54bWxQSwECLQAUAAYACAAA&#10;ACEAOP0h/9YAAACUAQAACwAAAAAAAAAAAAAAAAAvAQAAX3JlbHMvLnJlbHNQSwECLQAUAAYACAAA&#10;ACEAsrHmqRwCAAA1BAAADgAAAAAAAAAAAAAAAAAuAgAAZHJzL2Uyb0RvYy54bWxQSwECLQAUAAYA&#10;CAAAACEA+JImfdkAAAAHAQAADwAAAAAAAAAAAAAAAAB2BAAAZHJzL2Rvd25yZXYueG1sUEsFBgAA&#10;AAAEAAQA8wAAAHwFAAAAAA==&#10;"/>
                  </w:pict>
                </mc:Fallback>
              </mc:AlternateContent>
            </w:r>
          </w:p>
        </w:tc>
        <w:tc>
          <w:tcPr>
            <w:tcW w:w="6120" w:type="dxa"/>
          </w:tcPr>
          <w:p w:rsidR="00FB6BD7" w:rsidRPr="00ED6935" w:rsidRDefault="00FB6BD7" w:rsidP="00CC563E">
            <w:pPr>
              <w:jc w:val="center"/>
              <w:rPr>
                <w:b/>
                <w:sz w:val="26"/>
                <w:szCs w:val="26"/>
              </w:rPr>
            </w:pPr>
            <w:r w:rsidRPr="00ED6935">
              <w:rPr>
                <w:b/>
                <w:sz w:val="26"/>
                <w:szCs w:val="26"/>
              </w:rPr>
              <w:t>CỘNG HOÀ XÃ HỘI CHỦ NGHĨA VIỆT NAM</w:t>
            </w:r>
          </w:p>
          <w:p w:rsidR="00FB6BD7" w:rsidRPr="00ED6935" w:rsidRDefault="00FB6BD7" w:rsidP="00CC563E">
            <w:pPr>
              <w:jc w:val="center"/>
              <w:rPr>
                <w:b/>
                <w:sz w:val="28"/>
                <w:szCs w:val="28"/>
              </w:rPr>
            </w:pPr>
            <w:r w:rsidRPr="00ED6935">
              <w:rPr>
                <w:b/>
                <w:sz w:val="28"/>
                <w:szCs w:val="28"/>
              </w:rPr>
              <w:t>Độc lập - Tự do - Hạnh phúc</w:t>
            </w:r>
          </w:p>
          <w:p w:rsidR="00FB6BD7" w:rsidRPr="00ED6935" w:rsidRDefault="00FB6BD7" w:rsidP="00CC563E">
            <w:pPr>
              <w:jc w:val="center"/>
              <w:rPr>
                <w:rFonts w:ascii="VNI-Times" w:hAnsi="VNI-Times"/>
                <w:i/>
                <w:sz w:val="26"/>
                <w:szCs w:val="26"/>
              </w:rPr>
            </w:pPr>
            <w:r w:rsidRPr="00ED6935">
              <w:rPr>
                <w:rFonts w:ascii="VNI-Times" w:hAnsi="VNI-Times"/>
                <w:i/>
                <w:noProof/>
                <w:sz w:val="26"/>
                <w:szCs w:val="26"/>
              </w:rPr>
              <mc:AlternateContent>
                <mc:Choice Requires="wps">
                  <w:drawing>
                    <wp:anchor distT="0" distB="0" distL="114300" distR="114300" simplePos="0" relativeHeight="251660288" behindDoc="0" locked="0" layoutInCell="1" allowOverlap="1" wp14:anchorId="4AB1E361" wp14:editId="256CD25D">
                      <wp:simplePos x="0" y="0"/>
                      <wp:positionH relativeFrom="column">
                        <wp:posOffset>808355</wp:posOffset>
                      </wp:positionH>
                      <wp:positionV relativeFrom="paragraph">
                        <wp:posOffset>55880</wp:posOffset>
                      </wp:positionV>
                      <wp:extent cx="2137410" cy="0"/>
                      <wp:effectExtent l="7620" t="12065" r="762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E9CA6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4.4pt" to="23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Hw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vCUp9BCevUlpLgmGuv8Z657FIwSS6GCbKQghxfn&#10;AxFSXEPCsdJrIWVsvVRoKPF8mk1jgtNSsOAMYc62u0padCBheOIXqwLPfZjVe8UiWMcJW11sT4Q8&#10;23C5VAEPSgE6F+s8HT/mk/lqtprlozx7XI3ySV2PPq2rfPS4Tp+m9UNdVXX6M1BL86ITjHEV2F0n&#10;Nc3/bhIub+Y8Y7dZvcmQvEePegHZ6z+Sjr0M7TsPwk6z08ZeewzDGYMvDylM//0e7PvnvvwFAAD/&#10;/wMAUEsDBBQABgAIAAAAIQCFQG1y2wAAAAcBAAAPAAAAZHJzL2Rvd25yZXYueG1sTI/BTsMwEETv&#10;SPyDtUhcKuqQoFJCnAoBuXFpAXHdxksSEa/T2G0DX8/CBY5PM5p9W6wm16sDjaHzbOBynoAirr3t&#10;uDHw8lxdLEGFiGyx90wGPinAqjw9KTC3/shrOmxio2SEQ44G2hiHXOtQt+QwzP1ALNm7Hx1GwbHR&#10;dsSjjLtep0my0A47lgstDnTfUv2x2TsDoXqlXfU1q2fJW9Z4SncPT49ozPnZdHcLKtIU/8rwoy/q&#10;UIrT1u/ZBtULp9eZVA0s5QPJrxbZDajtL+uy0P/9y28AAAD//wMAUEsBAi0AFAAGAAgAAAAhALaD&#10;OJL+AAAA4QEAABMAAAAAAAAAAAAAAAAAAAAAAFtDb250ZW50X1R5cGVzXS54bWxQSwECLQAUAAYA&#10;CAAAACEAOP0h/9YAAACUAQAACwAAAAAAAAAAAAAAAAAvAQAAX3JlbHMvLnJlbHNQSwECLQAUAAYA&#10;CAAAACEA856h8B0CAAA2BAAADgAAAAAAAAAAAAAAAAAuAgAAZHJzL2Uyb0RvYy54bWxQSwECLQAU&#10;AAYACAAAACEAhUBtctsAAAAHAQAADwAAAAAAAAAAAAAAAAB3BAAAZHJzL2Rvd25yZXYueG1sUEsF&#10;BgAAAAAEAAQA8wAAAH8FAAAAAA==&#10;"/>
                  </w:pict>
                </mc:Fallback>
              </mc:AlternateContent>
            </w:r>
          </w:p>
        </w:tc>
      </w:tr>
    </w:tbl>
    <w:p w:rsidR="00FB6BD7" w:rsidRPr="00ED6935" w:rsidRDefault="00A83539" w:rsidP="00A83539">
      <w:pPr>
        <w:jc w:val="center"/>
        <w:rPr>
          <w:sz w:val="28"/>
          <w:szCs w:val="28"/>
        </w:rPr>
      </w:pPr>
      <w:r>
        <w:rPr>
          <w:sz w:val="28"/>
          <w:szCs w:val="28"/>
        </w:rPr>
        <w:t xml:space="preserve">    </w:t>
      </w:r>
      <w:r w:rsidR="00FB6BD7" w:rsidRPr="00ED6935">
        <w:rPr>
          <w:sz w:val="28"/>
          <w:szCs w:val="28"/>
        </w:rPr>
        <w:t>Số:            /BC-UBND</w:t>
      </w:r>
      <w:r w:rsidR="00FB6BD7" w:rsidRPr="00ED6935">
        <w:rPr>
          <w:sz w:val="28"/>
          <w:szCs w:val="28"/>
        </w:rPr>
        <w:tab/>
      </w:r>
      <w:r w:rsidR="00FB6BD7" w:rsidRPr="00ED6935">
        <w:rPr>
          <w:sz w:val="28"/>
          <w:szCs w:val="28"/>
        </w:rPr>
        <w:tab/>
      </w:r>
      <w:r w:rsidR="00FB6BD7" w:rsidRPr="00ED6935">
        <w:rPr>
          <w:i/>
          <w:sz w:val="28"/>
          <w:szCs w:val="28"/>
        </w:rPr>
        <w:t xml:space="preserve">    </w:t>
      </w:r>
      <w:r w:rsidR="0070676A">
        <w:rPr>
          <w:i/>
          <w:sz w:val="28"/>
          <w:szCs w:val="28"/>
        </w:rPr>
        <w:t xml:space="preserve">       </w:t>
      </w:r>
      <w:r w:rsidR="00FB6BD7" w:rsidRPr="00ED6935">
        <w:rPr>
          <w:i/>
          <w:sz w:val="28"/>
          <w:szCs w:val="28"/>
        </w:rPr>
        <w:t xml:space="preserve">  </w:t>
      </w:r>
      <w:r w:rsidR="00FC635A" w:rsidRPr="00ED6935">
        <w:rPr>
          <w:i/>
          <w:sz w:val="28"/>
          <w:szCs w:val="28"/>
        </w:rPr>
        <w:t>Long Thành</w:t>
      </w:r>
      <w:r w:rsidR="00D44C42">
        <w:rPr>
          <w:i/>
          <w:sz w:val="28"/>
          <w:szCs w:val="28"/>
        </w:rPr>
        <w:t>, ngày 06</w:t>
      </w:r>
      <w:r w:rsidR="00FB6BD7" w:rsidRPr="00ED6935">
        <w:rPr>
          <w:i/>
          <w:sz w:val="28"/>
          <w:szCs w:val="28"/>
        </w:rPr>
        <w:t xml:space="preserve"> tháng </w:t>
      </w:r>
      <w:r w:rsidR="00D44C42">
        <w:rPr>
          <w:i/>
          <w:sz w:val="28"/>
          <w:szCs w:val="28"/>
        </w:rPr>
        <w:t>11</w:t>
      </w:r>
      <w:r w:rsidR="00FB6BD7" w:rsidRPr="00ED6935">
        <w:rPr>
          <w:i/>
          <w:sz w:val="28"/>
          <w:szCs w:val="28"/>
        </w:rPr>
        <w:t xml:space="preserve"> năm 2025</w:t>
      </w:r>
    </w:p>
    <w:p w:rsidR="00FB6BD7" w:rsidRPr="00ED6935" w:rsidRDefault="005512C5" w:rsidP="005512C5">
      <w:pPr>
        <w:shd w:val="clear" w:color="auto" w:fill="FFFFFF"/>
        <w:spacing w:line="234" w:lineRule="atLeast"/>
        <w:rPr>
          <w:bCs/>
          <w:noProof/>
          <w:sz w:val="30"/>
          <w:szCs w:val="28"/>
        </w:rPr>
      </w:pPr>
      <w:r w:rsidRPr="00ED6935">
        <w:rPr>
          <w:b/>
          <w:bCs/>
          <w:noProof/>
          <w:sz w:val="30"/>
          <w:szCs w:val="28"/>
        </w:rPr>
        <w:t xml:space="preserve">           </w:t>
      </w:r>
    </w:p>
    <w:p w:rsidR="00FB6BD7" w:rsidRPr="00ED6935" w:rsidRDefault="00FB6BD7" w:rsidP="00FB6BD7">
      <w:pPr>
        <w:shd w:val="clear" w:color="auto" w:fill="FFFFFF"/>
        <w:spacing w:line="234" w:lineRule="atLeast"/>
        <w:jc w:val="center"/>
        <w:rPr>
          <w:b/>
          <w:bCs/>
          <w:noProof/>
          <w:sz w:val="28"/>
          <w:szCs w:val="28"/>
        </w:rPr>
      </w:pPr>
      <w:r w:rsidRPr="00ED6935">
        <w:rPr>
          <w:b/>
          <w:bCs/>
          <w:noProof/>
          <w:sz w:val="28"/>
          <w:szCs w:val="28"/>
        </w:rPr>
        <w:t>BÁO CÁO</w:t>
      </w:r>
      <w:r w:rsidR="00D44C42">
        <w:rPr>
          <w:b/>
          <w:bCs/>
          <w:noProof/>
          <w:sz w:val="28"/>
          <w:szCs w:val="28"/>
        </w:rPr>
        <w:t xml:space="preserve"> </w:t>
      </w:r>
    </w:p>
    <w:p w:rsidR="00993CE1" w:rsidRDefault="002A6426" w:rsidP="002A6426">
      <w:pPr>
        <w:jc w:val="center"/>
        <w:rPr>
          <w:b/>
          <w:sz w:val="28"/>
          <w:szCs w:val="28"/>
        </w:rPr>
      </w:pPr>
      <w:r w:rsidRPr="002A6426">
        <w:rPr>
          <w:b/>
          <w:sz w:val="28"/>
          <w:szCs w:val="28"/>
        </w:rPr>
        <w:t>Kết quả thực hi</w:t>
      </w:r>
      <w:r w:rsidR="00D44C42">
        <w:rPr>
          <w:b/>
          <w:sz w:val="28"/>
          <w:szCs w:val="28"/>
        </w:rPr>
        <w:t>ện công tác cải cách hành chính trên địa bàn xã Long Thành</w:t>
      </w:r>
    </w:p>
    <w:p w:rsidR="00D44C42" w:rsidRPr="002A6426" w:rsidRDefault="00D44C42" w:rsidP="002A6426">
      <w:pPr>
        <w:jc w:val="center"/>
        <w:rPr>
          <w:b/>
          <w:sz w:val="28"/>
          <w:szCs w:val="28"/>
        </w:rPr>
      </w:pPr>
      <w:r>
        <w:rPr>
          <w:b/>
          <w:sz w:val="28"/>
          <w:szCs w:val="28"/>
        </w:rPr>
        <w:t>(Từ ngày 01/7/2025 đến ngày 06/11/2025)</w:t>
      </w:r>
    </w:p>
    <w:p w:rsidR="006052B9" w:rsidRDefault="006052B9" w:rsidP="0070676A">
      <w:pPr>
        <w:spacing w:after="120"/>
        <w:ind w:firstLine="720"/>
        <w:jc w:val="both"/>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2402205</wp:posOffset>
                </wp:positionH>
                <wp:positionV relativeFrom="paragraph">
                  <wp:posOffset>69850</wp:posOffset>
                </wp:positionV>
                <wp:extent cx="13487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348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1FDE0"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9.15pt,5.5pt" to="29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ffzQEAAAMEAAAOAAAAZHJzL2Uyb0RvYy54bWysU8GOEzEMvSPxD1HudNplBatRp3voarkg&#10;qFj4gGzG6URK4sgJ7fTvcTLtdAVICMTFM078nu1nZ30/eicOQMli6ORqsZQCgsbehn0nv319fHMn&#10;Rcoq9MphgE6eIMn7zetX62Ns4QYHdD2QYJKQ2mPs5JBzbJsm6QG8SguMEPjSIHmV2aV905M6Mrt3&#10;zc1y+a45IvWRUENKfPowXcpN5TcGdP5sTIIsXCe5tlwtVftcbLNZq3ZPKg5Wn8tQ/1CFVzZw0pnq&#10;QWUlvpP9hcpbTZjQ5IVG36AxVkPtgbtZLX/q5mlQEWovLE6Ks0zp/9HqT4cdCdvz7KQIyvOInjIp&#10;ux+y2GIILCCSWBWdjjG1HL4NOzp7Ke6oND0a8uXL7YixanuatYUxC82Hq7e3d+9veQT6ctdcgZFS&#10;/gDoRfnppLOhtK1adfiYMifj0EtIOXah2ITO9o/WueqUhYGtI3FQPOo81pIZ9yKKvYJsSiNT6fUv&#10;nxxMrF/AsBSl2Jq9LuGVU2kNIV94XeDoAjNcwQxc/hl4ji9QqAv6N+AZUTNjyDPY24D0u+xXKcwU&#10;f1Fg6rtI8Iz9qQ61SsObVhU/v4qyyi/9Cr++3c0PAAAA//8DAFBLAwQUAAYACAAAACEAQ1IlQd0A&#10;AAAJAQAADwAAAGRycy9kb3ducmV2LnhtbEyPwU7DMBBE70j8g7VI3KhTCm0IcSqE4IK4JPQANzfe&#10;xhHxOo2dJvw9izjAcWeeZmfy7ew6ccIhtJ4ULBcJCKTam5YaBbu356sURIiajO48oYIvDLAtzs9y&#10;nRk/UYmnKjaCQyhkWoGNsc+kDLVFp8PC90jsHfzgdORzaKQZ9MThrpPXSbKWTrfEH6zu8dFi/VmN&#10;TsHL8TXsbtblU/l+TKvp4zDaxqNSlxfzwz2IiHP8g+GnPleHgjvt/UgmiE7BapOuGGVjyZsYuL1L&#10;NiD2v4Iscvl/QfENAAD//wMAUEsBAi0AFAAGAAgAAAAhALaDOJL+AAAA4QEAABMAAAAAAAAAAAAA&#10;AAAAAAAAAFtDb250ZW50X1R5cGVzXS54bWxQSwECLQAUAAYACAAAACEAOP0h/9YAAACUAQAACwAA&#10;AAAAAAAAAAAAAAAvAQAAX3JlbHMvLnJlbHNQSwECLQAUAAYACAAAACEAAYH3380BAAADBAAADgAA&#10;AAAAAAAAAAAAAAAuAgAAZHJzL2Uyb0RvYy54bWxQSwECLQAUAAYACAAAACEAQ1IlQd0AAAAJAQAA&#10;DwAAAAAAAAAAAAAAAAAnBAAAZHJzL2Rvd25yZXYueG1sUEsFBgAAAAAEAAQA8wAAADEFAAAAAA==&#10;" strokecolor="black [3213]"/>
            </w:pict>
          </mc:Fallback>
        </mc:AlternateContent>
      </w:r>
    </w:p>
    <w:p w:rsidR="006052B9" w:rsidRPr="00CA1E47" w:rsidRDefault="0092240A" w:rsidP="00CA1E47">
      <w:pPr>
        <w:spacing w:before="120" w:after="120"/>
        <w:ind w:firstLine="567"/>
        <w:jc w:val="both"/>
        <w:rPr>
          <w:sz w:val="28"/>
          <w:szCs w:val="28"/>
        </w:rPr>
      </w:pPr>
      <w:r w:rsidRPr="00CA1E47">
        <w:rPr>
          <w:sz w:val="28"/>
          <w:szCs w:val="28"/>
        </w:rPr>
        <w:t xml:space="preserve">Căn cứ Kế hoạch số 73/KH-UBND ngày 06 tháng 11 năm </w:t>
      </w:r>
      <w:r w:rsidR="006052B9" w:rsidRPr="00CA1E47">
        <w:rPr>
          <w:sz w:val="28"/>
          <w:szCs w:val="28"/>
        </w:rPr>
        <w:t xml:space="preserve">2025 của Uỷ ban nhân xã Long Thành về việc </w:t>
      </w:r>
      <w:r w:rsidR="00EE7A68" w:rsidRPr="00CA1E47">
        <w:rPr>
          <w:sz w:val="28"/>
          <w:szCs w:val="28"/>
        </w:rPr>
        <w:t>t</w:t>
      </w:r>
      <w:r w:rsidR="006052B9" w:rsidRPr="00CA1E47">
        <w:rPr>
          <w:sz w:val="28"/>
          <w:szCs w:val="28"/>
        </w:rPr>
        <w:t>ổ chức đối thoại của Lãnh đạo Uỷ ban nhân dân xã với người dân, doanh nghiệp trên địa bàn xã Long Thành.</w:t>
      </w:r>
    </w:p>
    <w:p w:rsidR="00993CE1" w:rsidRPr="00CA1E47" w:rsidRDefault="009F5F56" w:rsidP="00CA1E47">
      <w:pPr>
        <w:spacing w:before="120" w:after="120"/>
        <w:ind w:firstLine="567"/>
        <w:jc w:val="both"/>
        <w:rPr>
          <w:color w:val="FF0000"/>
          <w:sz w:val="28"/>
          <w:szCs w:val="28"/>
        </w:rPr>
      </w:pPr>
      <w:r w:rsidRPr="00CA1E47">
        <w:rPr>
          <w:sz w:val="28"/>
          <w:szCs w:val="28"/>
        </w:rPr>
        <w:t xml:space="preserve">Theo đề nghị của phòng Văn hoá – Xã hội tại </w:t>
      </w:r>
      <w:r w:rsidRPr="00CA1E47">
        <w:rPr>
          <w:color w:val="FF0000"/>
          <w:sz w:val="28"/>
          <w:szCs w:val="28"/>
        </w:rPr>
        <w:t>Tờ trình số</w:t>
      </w:r>
      <w:r w:rsidR="00EF4CE2" w:rsidRPr="00CA1E47">
        <w:rPr>
          <w:color w:val="FF0000"/>
          <w:sz w:val="28"/>
          <w:szCs w:val="28"/>
        </w:rPr>
        <w:t xml:space="preserve"> </w:t>
      </w:r>
      <w:r w:rsidR="00942A7E" w:rsidRPr="00CA1E47">
        <w:rPr>
          <w:color w:val="FF0000"/>
          <w:sz w:val="28"/>
          <w:szCs w:val="28"/>
        </w:rPr>
        <w:t xml:space="preserve">    </w:t>
      </w:r>
      <w:r w:rsidR="008B3DAB" w:rsidRPr="00CA1E47">
        <w:rPr>
          <w:color w:val="FF0000"/>
          <w:sz w:val="28"/>
          <w:szCs w:val="28"/>
        </w:rPr>
        <w:t xml:space="preserve">  </w:t>
      </w:r>
      <w:r w:rsidRPr="00CA1E47">
        <w:rPr>
          <w:color w:val="FF0000"/>
          <w:sz w:val="28"/>
          <w:szCs w:val="28"/>
        </w:rPr>
        <w:t xml:space="preserve">/TTr-PVHXH ngày </w:t>
      </w:r>
      <w:r w:rsidR="008B3DAB" w:rsidRPr="00CA1E47">
        <w:rPr>
          <w:color w:val="FF0000"/>
          <w:sz w:val="28"/>
          <w:szCs w:val="28"/>
        </w:rPr>
        <w:t xml:space="preserve">  </w:t>
      </w:r>
      <w:r w:rsidRPr="00CA1E47">
        <w:rPr>
          <w:color w:val="FF0000"/>
          <w:sz w:val="28"/>
          <w:szCs w:val="28"/>
        </w:rPr>
        <w:t xml:space="preserve"> tháng </w:t>
      </w:r>
      <w:r w:rsidR="006052B9" w:rsidRPr="00CA1E47">
        <w:rPr>
          <w:color w:val="FF0000"/>
          <w:sz w:val="28"/>
          <w:szCs w:val="28"/>
        </w:rPr>
        <w:t xml:space="preserve">   </w:t>
      </w:r>
      <w:r w:rsidRPr="00CA1E47">
        <w:rPr>
          <w:color w:val="FF0000"/>
          <w:sz w:val="28"/>
          <w:szCs w:val="28"/>
        </w:rPr>
        <w:t xml:space="preserve"> năm 2025,</w:t>
      </w:r>
      <w:r w:rsidR="00993CE1" w:rsidRPr="00CA1E47">
        <w:rPr>
          <w:sz w:val="28"/>
          <w:szCs w:val="28"/>
        </w:rPr>
        <w:t xml:space="preserve"> </w:t>
      </w:r>
      <w:r w:rsidR="00137125" w:rsidRPr="00CA1E47">
        <w:rPr>
          <w:sz w:val="28"/>
          <w:szCs w:val="28"/>
        </w:rPr>
        <w:t>Chủ tịch Ủy ban nhân dân xã Long Thành</w:t>
      </w:r>
      <w:r w:rsidR="00993CE1" w:rsidRPr="00CA1E47">
        <w:rPr>
          <w:sz w:val="28"/>
          <w:szCs w:val="28"/>
        </w:rPr>
        <w:t xml:space="preserve"> báo cáo kết</w:t>
      </w:r>
      <w:r w:rsidR="003E609A" w:rsidRPr="00CA1E47">
        <w:rPr>
          <w:sz w:val="28"/>
          <w:szCs w:val="28"/>
        </w:rPr>
        <w:t xml:space="preserve"> quả</w:t>
      </w:r>
      <w:r w:rsidR="006961C1" w:rsidRPr="00CA1E47">
        <w:rPr>
          <w:sz w:val="28"/>
          <w:szCs w:val="28"/>
        </w:rPr>
        <w:t xml:space="preserve"> triển khai thực hiện công tác </w:t>
      </w:r>
      <w:r w:rsidR="003E609A" w:rsidRPr="00CA1E47">
        <w:rPr>
          <w:sz w:val="28"/>
          <w:szCs w:val="28"/>
        </w:rPr>
        <w:t xml:space="preserve">cải cách </w:t>
      </w:r>
      <w:r w:rsidR="006052B9" w:rsidRPr="00CA1E47">
        <w:rPr>
          <w:sz w:val="28"/>
          <w:szCs w:val="28"/>
        </w:rPr>
        <w:t>hành chính</w:t>
      </w:r>
      <w:r w:rsidR="003E609A" w:rsidRPr="00CA1E47">
        <w:rPr>
          <w:sz w:val="28"/>
          <w:szCs w:val="28"/>
        </w:rPr>
        <w:t xml:space="preserve"> </w:t>
      </w:r>
      <w:r w:rsidR="006052B9" w:rsidRPr="00CA1E47">
        <w:rPr>
          <w:sz w:val="28"/>
          <w:szCs w:val="28"/>
        </w:rPr>
        <w:t xml:space="preserve">từ ngày 01/7/2025 đến ngày 06/11/2025, </w:t>
      </w:r>
      <w:r w:rsidR="00993CE1" w:rsidRPr="00CA1E47">
        <w:rPr>
          <w:sz w:val="28"/>
          <w:szCs w:val="28"/>
        </w:rPr>
        <w:t>cụ thể như sau:</w:t>
      </w:r>
    </w:p>
    <w:p w:rsidR="00FB6BD7" w:rsidRPr="00CA1E47" w:rsidRDefault="00FB6BD7" w:rsidP="00CA1E47">
      <w:pPr>
        <w:shd w:val="clear" w:color="auto" w:fill="FFFFFF"/>
        <w:spacing w:before="120" w:after="120"/>
        <w:ind w:firstLine="720"/>
        <w:jc w:val="both"/>
        <w:rPr>
          <w:noProof/>
          <w:sz w:val="28"/>
          <w:szCs w:val="28"/>
          <w:lang w:val="vi-VN"/>
        </w:rPr>
      </w:pPr>
      <w:r w:rsidRPr="00CA1E47">
        <w:rPr>
          <w:b/>
          <w:bCs/>
          <w:noProof/>
          <w:sz w:val="28"/>
          <w:szCs w:val="28"/>
          <w:lang w:val="vi-VN"/>
        </w:rPr>
        <w:t>I. CÔNG TÁC CHỈ ĐẠO, ĐIỀU HÀNH</w:t>
      </w:r>
    </w:p>
    <w:p w:rsidR="00F56BA5" w:rsidRPr="00CA1E47" w:rsidRDefault="00FB6BD7" w:rsidP="00CA1E47">
      <w:pPr>
        <w:shd w:val="clear" w:color="auto" w:fill="FFFFFF"/>
        <w:spacing w:before="120" w:after="120"/>
        <w:ind w:firstLine="720"/>
        <w:jc w:val="both"/>
        <w:rPr>
          <w:b/>
          <w:noProof/>
          <w:sz w:val="28"/>
          <w:szCs w:val="28"/>
        </w:rPr>
      </w:pPr>
      <w:r w:rsidRPr="00CA1E47">
        <w:rPr>
          <w:b/>
          <w:noProof/>
          <w:sz w:val="28"/>
          <w:szCs w:val="28"/>
          <w:lang w:val="vi-VN"/>
        </w:rPr>
        <w:t xml:space="preserve">1. </w:t>
      </w:r>
      <w:r w:rsidR="00E2784B" w:rsidRPr="00CA1E47">
        <w:rPr>
          <w:b/>
          <w:noProof/>
          <w:sz w:val="28"/>
          <w:szCs w:val="28"/>
          <w:lang w:val="en-GB"/>
        </w:rPr>
        <w:t>C</w:t>
      </w:r>
      <w:r w:rsidRPr="00CA1E47">
        <w:rPr>
          <w:b/>
          <w:noProof/>
          <w:sz w:val="28"/>
          <w:szCs w:val="28"/>
          <w:lang w:val="vi-VN"/>
        </w:rPr>
        <w:t>ác hoạt động chỉ đạo, điều hành của cơ quan, đơn vị đối với công tác cải cách hành chính</w:t>
      </w:r>
      <w:r w:rsidRPr="00CA1E47">
        <w:rPr>
          <w:b/>
          <w:noProof/>
          <w:sz w:val="28"/>
          <w:szCs w:val="28"/>
        </w:rPr>
        <w:t xml:space="preserve"> </w:t>
      </w:r>
    </w:p>
    <w:p w:rsidR="00A7367C" w:rsidRPr="00CA1E47" w:rsidRDefault="00A7367C" w:rsidP="00CA1E47">
      <w:pPr>
        <w:spacing w:before="120" w:after="120"/>
        <w:ind w:firstLine="567"/>
        <w:jc w:val="both"/>
        <w:rPr>
          <w:sz w:val="28"/>
          <w:szCs w:val="28"/>
        </w:rPr>
      </w:pPr>
      <w:r w:rsidRPr="00CA1E47">
        <w:rPr>
          <w:sz w:val="28"/>
          <w:szCs w:val="28"/>
          <w:lang w:val="nl-NL"/>
        </w:rPr>
        <w:t xml:space="preserve">Triển khai thực hiện </w:t>
      </w:r>
      <w:r w:rsidRPr="00CA1E47">
        <w:rPr>
          <w:sz w:val="28"/>
          <w:szCs w:val="28"/>
        </w:rPr>
        <w:t>Quyết định số 3183/QĐ-UBND ngày 09 tháng 9 năm 2021 của Ủy ban nhân dân tỉnh phê duyệt Chương trình cải cách hành chính của tỉnh giai đoạn 2021-2030; Kế hoạch số 07/KH-UBND ngày 15 tháng 7 năm 2025 của Ủy ban nhân dân tỉnh về việc ban hành Kế hoạch cải cách hành chính tỉnh Đồng Nai năm 2025; Chỉ thị số 03/CT-UBND ngày 14 tháng 8 năm 2023 của Chủ tịch Ủy ban nhân dân tỉnh về nâng cao hiệu quả thực hiện nhiệm vụ cải cách hành chính và trách nhiệm người đứng đầu của các cơ quan, đơn vị, địa phương; Chỉ thị số 13/CT-UBND ngày 03 tháng 11 năm 2023 của Chủ tịch Ủy ban nhân dân tỉnh về chấn chỉnh, tăng cường công tác thanh tra, kiểm tra, giám sát hoạt động công vụ, giải quyết thủ tục hành chính cho người dân, doanh nghiệp.</w:t>
      </w:r>
    </w:p>
    <w:p w:rsidR="00F56BA5" w:rsidRPr="00CA1E47" w:rsidRDefault="00F56BA5" w:rsidP="00CA1E47">
      <w:pPr>
        <w:spacing w:before="120" w:after="120"/>
        <w:ind w:firstLine="709"/>
        <w:jc w:val="both"/>
        <w:rPr>
          <w:sz w:val="28"/>
          <w:szCs w:val="28"/>
          <w:lang w:val="nl-NL"/>
        </w:rPr>
      </w:pPr>
      <w:r w:rsidRPr="00CA1E47">
        <w:rPr>
          <w:sz w:val="28"/>
          <w:szCs w:val="28"/>
          <w:lang w:val="nl-NL"/>
        </w:rPr>
        <w:t xml:space="preserve">Để triển khai thực hiện các nhiệm vụ cải cách hành chính trong năm 2025, </w:t>
      </w:r>
      <w:r w:rsidR="006A2895" w:rsidRPr="00CA1E47">
        <w:rPr>
          <w:sz w:val="28"/>
          <w:szCs w:val="28"/>
        </w:rPr>
        <w:t>Ủy ban nhân dân</w:t>
      </w:r>
      <w:r w:rsidRPr="00CA1E47">
        <w:rPr>
          <w:sz w:val="28"/>
          <w:szCs w:val="28"/>
          <w:lang w:val="nl-NL"/>
        </w:rPr>
        <w:t xml:space="preserve"> xã đã xây dựng Kế hoạch số </w:t>
      </w:r>
      <w:r w:rsidR="006F2048" w:rsidRPr="00CA1E47">
        <w:rPr>
          <w:sz w:val="28"/>
          <w:szCs w:val="28"/>
          <w:lang w:val="nl-NL"/>
        </w:rPr>
        <w:t>05</w:t>
      </w:r>
      <w:r w:rsidRPr="00CA1E47">
        <w:rPr>
          <w:sz w:val="28"/>
          <w:szCs w:val="28"/>
          <w:lang w:val="nl-NL"/>
        </w:rPr>
        <w:t xml:space="preserve">/KH-UBND ngày </w:t>
      </w:r>
      <w:r w:rsidR="006F2048" w:rsidRPr="00CA1E47">
        <w:rPr>
          <w:sz w:val="28"/>
          <w:szCs w:val="28"/>
          <w:lang w:val="nl-NL"/>
        </w:rPr>
        <w:t>2</w:t>
      </w:r>
      <w:r w:rsidR="00D8797A" w:rsidRPr="00CA1E47">
        <w:rPr>
          <w:sz w:val="28"/>
          <w:szCs w:val="28"/>
          <w:lang w:val="nl-NL"/>
        </w:rPr>
        <w:t xml:space="preserve">3 tháng </w:t>
      </w:r>
      <w:r w:rsidRPr="00CA1E47">
        <w:rPr>
          <w:sz w:val="28"/>
          <w:szCs w:val="28"/>
          <w:lang w:val="nl-NL"/>
        </w:rPr>
        <w:t>7</w:t>
      </w:r>
      <w:r w:rsidR="00D8797A" w:rsidRPr="00CA1E47">
        <w:rPr>
          <w:sz w:val="28"/>
          <w:szCs w:val="28"/>
          <w:lang w:val="nl-NL"/>
        </w:rPr>
        <w:t xml:space="preserve"> năm </w:t>
      </w:r>
      <w:r w:rsidRPr="00CA1E47">
        <w:rPr>
          <w:sz w:val="28"/>
          <w:szCs w:val="28"/>
          <w:lang w:val="nl-NL"/>
        </w:rPr>
        <w:t xml:space="preserve">2025 của </w:t>
      </w:r>
      <w:r w:rsidR="006A2895" w:rsidRPr="00CA1E47">
        <w:rPr>
          <w:sz w:val="28"/>
          <w:szCs w:val="28"/>
        </w:rPr>
        <w:t xml:space="preserve">Ủy ban nhân dân xã Long Thành </w:t>
      </w:r>
      <w:r w:rsidRPr="00CA1E47">
        <w:rPr>
          <w:sz w:val="28"/>
          <w:szCs w:val="28"/>
          <w:lang w:val="nl-NL"/>
        </w:rPr>
        <w:t xml:space="preserve">về kế hoạch cải cách hành chính xã </w:t>
      </w:r>
      <w:r w:rsidR="006A2895" w:rsidRPr="00CA1E47">
        <w:rPr>
          <w:sz w:val="28"/>
          <w:szCs w:val="28"/>
        </w:rPr>
        <w:t xml:space="preserve">Long Thành </w:t>
      </w:r>
      <w:r w:rsidRPr="00CA1E47">
        <w:rPr>
          <w:sz w:val="28"/>
          <w:szCs w:val="28"/>
          <w:lang w:val="nl-NL"/>
        </w:rPr>
        <w:t xml:space="preserve">năm 2025. </w:t>
      </w:r>
      <w:r w:rsidRPr="00CA1E47">
        <w:rPr>
          <w:sz w:val="28"/>
          <w:szCs w:val="28"/>
        </w:rPr>
        <w:t xml:space="preserve">Nhiệm vụ trọng tâm kế hoạch cải cách hành chính năm 2025 của </w:t>
      </w:r>
      <w:r w:rsidR="00D8797A" w:rsidRPr="00CA1E47">
        <w:rPr>
          <w:sz w:val="28"/>
          <w:szCs w:val="28"/>
        </w:rPr>
        <w:t>Ủy ban nhân dân</w:t>
      </w:r>
      <w:r w:rsidRPr="00CA1E47">
        <w:rPr>
          <w:sz w:val="28"/>
          <w:szCs w:val="28"/>
        </w:rPr>
        <w:t xml:space="preserve"> xã là cải cách thủ tục hành chính mạnh mẽ; tiếp tục ứng dụng có hiệu quả công nghệ thông tin để nâng cao năng lực, hiệu quả quản lý của bộ máy hành chính nhà nước, góp phần phục vụ tốt người dân và doanh nghiệp, đáp ứng yêu cầu phát triển kinh tế - xã hội trên địa bàn xã trong giai đoạn hiện nay.</w:t>
      </w:r>
    </w:p>
    <w:p w:rsidR="00F56BA5" w:rsidRPr="00CA1E47" w:rsidRDefault="00F56BA5" w:rsidP="00CA1E47">
      <w:pPr>
        <w:spacing w:before="120" w:after="120"/>
        <w:ind w:firstLine="709"/>
        <w:jc w:val="both"/>
        <w:rPr>
          <w:sz w:val="28"/>
          <w:szCs w:val="28"/>
          <w:lang w:val="nl-NL"/>
        </w:rPr>
      </w:pPr>
      <w:r w:rsidRPr="00CA1E47">
        <w:rPr>
          <w:sz w:val="28"/>
          <w:szCs w:val="28"/>
          <w:lang w:val="nl-NL"/>
        </w:rPr>
        <w:t xml:space="preserve">Kế hoạch cải cách hành chính năm 2025 đã xác định chủ đề là “Kỷ </w:t>
      </w:r>
      <w:r w:rsidR="006F2048" w:rsidRPr="00CA1E47">
        <w:rPr>
          <w:sz w:val="28"/>
          <w:szCs w:val="28"/>
          <w:lang w:val="nl-NL"/>
        </w:rPr>
        <w:t>cương, Sáng tạo và Chuyển đổi”</w:t>
      </w:r>
      <w:r w:rsidRPr="00CA1E47">
        <w:rPr>
          <w:sz w:val="28"/>
          <w:szCs w:val="28"/>
          <w:lang w:val="nl-NL"/>
        </w:rPr>
        <w:t xml:space="preserve">. Mục tiêu của Kế hoạch là đẩy mạnh cải cách hành chính </w:t>
      </w:r>
      <w:r w:rsidRPr="00CA1E47">
        <w:rPr>
          <w:sz w:val="28"/>
          <w:szCs w:val="28"/>
          <w:lang w:val="nl-NL"/>
        </w:rPr>
        <w:lastRenderedPageBreak/>
        <w:t>nhằm xây dựng nền hành chính dân chủ, hiện đại, hiệu lực, hiệu quả, minh bạch; bộ máy hành chính tinh gọn, trách nhiệm; đội ngũ cán bộ, công chức có phẩm chất, năng lực và uy tín ngang tầm nhiệm vụ.</w:t>
      </w:r>
    </w:p>
    <w:p w:rsidR="006F2048" w:rsidRPr="00CA1E47" w:rsidRDefault="00F56BA5" w:rsidP="00CA1E47">
      <w:pPr>
        <w:pStyle w:val="BodyText"/>
        <w:widowControl w:val="0"/>
        <w:spacing w:before="120"/>
        <w:ind w:firstLine="567"/>
        <w:jc w:val="both"/>
        <w:rPr>
          <w:sz w:val="28"/>
          <w:szCs w:val="28"/>
          <w:lang w:val="nl-NL"/>
        </w:rPr>
      </w:pPr>
      <w:r w:rsidRPr="00CA1E47">
        <w:rPr>
          <w:sz w:val="28"/>
          <w:szCs w:val="28"/>
          <w:lang w:val="nl-NL"/>
        </w:rPr>
        <w:t>Đẩy mạnh cải cách hành chính, ứng dụng công nghệ thông tin; nâng cao hiệu quả cơ chế một cửa, một cửa liên thông hiện đại hướng đến xây dựng chính quyền điện tử, chính quyền số. Quán triệt chỉ đạo của Trung ương và Tỉnh ủy,</w:t>
      </w:r>
      <w:r w:rsidR="00562C0F" w:rsidRPr="00CA1E47">
        <w:rPr>
          <w:sz w:val="28"/>
          <w:szCs w:val="28"/>
          <w:lang w:val="nl-NL"/>
        </w:rPr>
        <w:t xml:space="preserve"> Ủy ban nhân dân </w:t>
      </w:r>
      <w:r w:rsidRPr="00CA1E47">
        <w:rPr>
          <w:sz w:val="28"/>
          <w:szCs w:val="28"/>
          <w:lang w:val="nl-NL"/>
        </w:rPr>
        <w:t xml:space="preserve">tỉnh, </w:t>
      </w:r>
      <w:r w:rsidR="00562C0F" w:rsidRPr="00CA1E47">
        <w:rPr>
          <w:sz w:val="28"/>
          <w:szCs w:val="28"/>
          <w:lang w:val="nl-NL"/>
        </w:rPr>
        <w:t>Ủy ban nhân dân</w:t>
      </w:r>
      <w:r w:rsidRPr="00CA1E47">
        <w:rPr>
          <w:sz w:val="28"/>
          <w:szCs w:val="28"/>
          <w:lang w:val="nl-NL"/>
        </w:rPr>
        <w:t xml:space="preserve"> xã đã tập trung lãnh đạo, chỉ đạo quyết liệt công tác cải cách hành chính trên địa bàn xã trong năm 2025</w:t>
      </w:r>
      <w:r w:rsidR="00FE14BF" w:rsidRPr="00CA1E47">
        <w:rPr>
          <w:sz w:val="28"/>
          <w:szCs w:val="28"/>
          <w:lang w:val="nl-NL"/>
        </w:rPr>
        <w:t>.</w:t>
      </w:r>
    </w:p>
    <w:p w:rsidR="00F56BA5" w:rsidRPr="00CA1E47" w:rsidRDefault="00F56BA5" w:rsidP="00CA1E47">
      <w:pPr>
        <w:pStyle w:val="BodyText"/>
        <w:widowControl w:val="0"/>
        <w:spacing w:before="120"/>
        <w:ind w:firstLine="567"/>
        <w:jc w:val="both"/>
        <w:rPr>
          <w:sz w:val="28"/>
          <w:szCs w:val="28"/>
          <w:lang w:val="nl-NL"/>
        </w:rPr>
      </w:pPr>
      <w:r w:rsidRPr="00CA1E47">
        <w:rPr>
          <w:sz w:val="28"/>
          <w:szCs w:val="28"/>
          <w:lang w:val="nl-NL"/>
        </w:rPr>
        <w:t xml:space="preserve">Triển khai mạnh mẽ ứng dụng công nghệ thông tin vào cải cách hành chính; </w:t>
      </w:r>
      <w:r w:rsidR="00AB2D10" w:rsidRPr="00CA1E47">
        <w:rPr>
          <w:sz w:val="28"/>
          <w:szCs w:val="28"/>
          <w:lang w:val="nl-NL"/>
        </w:rPr>
        <w:t xml:space="preserve">vận hành hệ thống thông tin giải quyết </w:t>
      </w:r>
      <w:r w:rsidR="00285C11" w:rsidRPr="00CA1E47">
        <w:rPr>
          <w:sz w:val="28"/>
          <w:szCs w:val="28"/>
          <w:lang w:val="nl-NL"/>
        </w:rPr>
        <w:t>thủ tục hành chính</w:t>
      </w:r>
      <w:r w:rsidR="00AB2D10" w:rsidRPr="00CA1E47">
        <w:rPr>
          <w:sz w:val="28"/>
          <w:szCs w:val="28"/>
          <w:lang w:val="nl-NL"/>
        </w:rPr>
        <w:t xml:space="preserve"> tỉnh; </w:t>
      </w:r>
      <w:r w:rsidRPr="00CA1E47">
        <w:rPr>
          <w:sz w:val="28"/>
          <w:szCs w:val="28"/>
          <w:lang w:val="nl-NL"/>
        </w:rPr>
        <w:t>xây dựng hệ thống dịch vụ công trực tuyến; tiếp tục sử dụng có hiệu quả phần mềm quản lý văn bản - điều hành công việc; sử dụng chữ ký số....</w:t>
      </w:r>
    </w:p>
    <w:p w:rsidR="00993CE1" w:rsidRPr="00CA1E47" w:rsidRDefault="00F56BA5" w:rsidP="00CA1E47">
      <w:pPr>
        <w:shd w:val="clear" w:color="auto" w:fill="FFFFFF"/>
        <w:spacing w:before="120" w:after="120"/>
        <w:ind w:firstLine="567"/>
        <w:jc w:val="both"/>
        <w:rPr>
          <w:noProof/>
          <w:sz w:val="28"/>
          <w:szCs w:val="28"/>
        </w:rPr>
      </w:pPr>
      <w:r w:rsidRPr="00CA1E47">
        <w:rPr>
          <w:sz w:val="28"/>
          <w:szCs w:val="28"/>
          <w:lang w:val="nl-NL"/>
        </w:rPr>
        <w:t>Tập trung đẩy mạnh công tác tuyên truyền, hướng dẫn người dân, doanh nghiệp nhằm nâng cao chất lượng, hồ sơ dịch vụ công trực tuyến</w:t>
      </w:r>
      <w:r w:rsidR="00AB2D10" w:rsidRPr="00CA1E47">
        <w:rPr>
          <w:sz w:val="28"/>
          <w:szCs w:val="28"/>
          <w:lang w:val="nl-NL"/>
        </w:rPr>
        <w:t xml:space="preserve"> trên cổng dịch vụ công Quốc gia</w:t>
      </w:r>
      <w:r w:rsidRPr="00CA1E47">
        <w:rPr>
          <w:sz w:val="28"/>
          <w:szCs w:val="28"/>
          <w:lang w:val="nl-NL"/>
        </w:rPr>
        <w:t>.</w:t>
      </w:r>
    </w:p>
    <w:p w:rsidR="00FB6BD7" w:rsidRPr="00CA1E47" w:rsidRDefault="00FB6BD7" w:rsidP="00CA1E47">
      <w:pPr>
        <w:shd w:val="clear" w:color="auto" w:fill="FFFFFF"/>
        <w:spacing w:before="120" w:after="120"/>
        <w:ind w:firstLine="720"/>
        <w:jc w:val="both"/>
        <w:rPr>
          <w:b/>
          <w:noProof/>
          <w:sz w:val="28"/>
          <w:szCs w:val="28"/>
        </w:rPr>
      </w:pPr>
      <w:r w:rsidRPr="00CA1E47">
        <w:rPr>
          <w:b/>
          <w:noProof/>
          <w:sz w:val="28"/>
          <w:szCs w:val="28"/>
          <w:lang w:val="vi-VN"/>
        </w:rPr>
        <w:t xml:space="preserve">2. </w:t>
      </w:r>
      <w:r w:rsidR="00A47EA4" w:rsidRPr="00CA1E47">
        <w:rPr>
          <w:b/>
          <w:bCs/>
          <w:sz w:val="28"/>
          <w:szCs w:val="28"/>
        </w:rPr>
        <w:t>Thành lập Ban Chỉ đạo phát triển khoa học, công nghệ, đổi mới sáng tạo, chuyển đổi số và Đề án 06</w:t>
      </w:r>
      <w:r w:rsidRPr="00CA1E47">
        <w:rPr>
          <w:b/>
          <w:noProof/>
          <w:sz w:val="28"/>
          <w:szCs w:val="28"/>
        </w:rPr>
        <w:t>.</w:t>
      </w:r>
    </w:p>
    <w:p w:rsidR="00895776" w:rsidRPr="00CA1E47" w:rsidRDefault="00C6263C" w:rsidP="00CA1E47">
      <w:pPr>
        <w:pStyle w:val="BodyText"/>
        <w:spacing w:before="120"/>
        <w:ind w:firstLine="740"/>
        <w:jc w:val="both"/>
        <w:rPr>
          <w:b/>
          <w:bCs/>
          <w:sz w:val="28"/>
          <w:szCs w:val="28"/>
        </w:rPr>
      </w:pPr>
      <w:r w:rsidRPr="00CA1E47">
        <w:rPr>
          <w:sz w:val="28"/>
          <w:szCs w:val="28"/>
          <w:lang w:val="nl-NL"/>
        </w:rPr>
        <w:t>Ủy ban nhân dân</w:t>
      </w:r>
      <w:r w:rsidR="00895776" w:rsidRPr="00CA1E47">
        <w:rPr>
          <w:sz w:val="28"/>
          <w:szCs w:val="28"/>
        </w:rPr>
        <w:t xml:space="preserve"> xã ban hành Quyết định số </w:t>
      </w:r>
      <w:r w:rsidRPr="00CA1E47">
        <w:rPr>
          <w:sz w:val="28"/>
          <w:szCs w:val="28"/>
        </w:rPr>
        <w:t>701</w:t>
      </w:r>
      <w:r w:rsidR="00895776" w:rsidRPr="00CA1E47">
        <w:rPr>
          <w:sz w:val="28"/>
          <w:szCs w:val="28"/>
        </w:rPr>
        <w:t>/QĐ-UBND ngày 2</w:t>
      </w:r>
      <w:r w:rsidRPr="00CA1E47">
        <w:rPr>
          <w:sz w:val="28"/>
          <w:szCs w:val="28"/>
        </w:rPr>
        <w:t>8</w:t>
      </w:r>
      <w:r w:rsidR="00895776" w:rsidRPr="00CA1E47">
        <w:rPr>
          <w:sz w:val="28"/>
          <w:szCs w:val="28"/>
        </w:rPr>
        <w:t xml:space="preserve">/8/2025 về thành lập Ban Chỉ đạo </w:t>
      </w:r>
      <w:r w:rsidR="00895776" w:rsidRPr="00CA1E47">
        <w:rPr>
          <w:bCs/>
          <w:sz w:val="28"/>
          <w:szCs w:val="28"/>
        </w:rPr>
        <w:t xml:space="preserve">phát triển khoa học, công nghệ, đổi mới sáng tạo, chuyển đổi số và Đề án 06 xã </w:t>
      </w:r>
      <w:r w:rsidR="0060557F" w:rsidRPr="00CA1E47">
        <w:rPr>
          <w:bCs/>
          <w:sz w:val="28"/>
          <w:szCs w:val="28"/>
        </w:rPr>
        <w:t>Long Thành</w:t>
      </w:r>
      <w:r w:rsidR="00895776" w:rsidRPr="00CA1E47">
        <w:rPr>
          <w:bCs/>
          <w:sz w:val="28"/>
          <w:szCs w:val="28"/>
        </w:rPr>
        <w:t xml:space="preserve">. </w:t>
      </w:r>
      <w:r w:rsidR="000C26FA" w:rsidRPr="00CA1E47">
        <w:rPr>
          <w:bCs/>
          <w:sz w:val="28"/>
          <w:szCs w:val="28"/>
        </w:rPr>
        <w:t xml:space="preserve">Hiện nay đang </w:t>
      </w:r>
      <w:r w:rsidR="00895776" w:rsidRPr="00CA1E47">
        <w:rPr>
          <w:bCs/>
          <w:sz w:val="28"/>
          <w:szCs w:val="28"/>
        </w:rPr>
        <w:t xml:space="preserve">dự thảo </w:t>
      </w:r>
      <w:r w:rsidR="00895776" w:rsidRPr="00CA1E47">
        <w:rPr>
          <w:bCs/>
          <w:noProof/>
          <w:sz w:val="28"/>
          <w:szCs w:val="28"/>
        </w:rPr>
        <w:t>Quy chế tổ chức và hoạt động của Ban Chỉ đạo</w:t>
      </w:r>
      <w:r w:rsidR="00895776" w:rsidRPr="00CA1E47">
        <w:rPr>
          <w:bCs/>
          <w:sz w:val="28"/>
          <w:szCs w:val="28"/>
          <w:lang w:eastAsia="vi-VN" w:bidi="vi-VN"/>
        </w:rPr>
        <w:t xml:space="preserve"> về phát triển khoa học, công nghệ, đổi mới sáng tạo, </w:t>
      </w:r>
      <w:r w:rsidR="00895776" w:rsidRPr="00CA1E47">
        <w:rPr>
          <w:bCs/>
          <w:sz w:val="28"/>
          <w:szCs w:val="28"/>
          <w:lang w:val="vi-VN" w:eastAsia="vi-VN" w:bidi="vi-VN"/>
        </w:rPr>
        <w:t>chuyển đổi số</w:t>
      </w:r>
      <w:r w:rsidR="00895776" w:rsidRPr="00CA1E47">
        <w:rPr>
          <w:bCs/>
          <w:sz w:val="28"/>
          <w:szCs w:val="28"/>
          <w:lang w:eastAsia="vi-VN" w:bidi="vi-VN"/>
        </w:rPr>
        <w:t xml:space="preserve"> và Đề án 06 xã </w:t>
      </w:r>
      <w:r w:rsidR="0060557F" w:rsidRPr="00CA1E47">
        <w:rPr>
          <w:bCs/>
          <w:sz w:val="28"/>
          <w:szCs w:val="28"/>
          <w:lang w:eastAsia="vi-VN" w:bidi="vi-VN"/>
        </w:rPr>
        <w:t>Long Thành</w:t>
      </w:r>
      <w:r w:rsidR="00895776" w:rsidRPr="00CA1E47">
        <w:rPr>
          <w:bCs/>
          <w:sz w:val="28"/>
          <w:szCs w:val="28"/>
          <w:lang w:eastAsia="vi-VN" w:bidi="vi-VN"/>
        </w:rPr>
        <w:t>.</w:t>
      </w:r>
      <w:r w:rsidR="00895776" w:rsidRPr="00CA1E47">
        <w:rPr>
          <w:bCs/>
          <w:sz w:val="28"/>
          <w:szCs w:val="28"/>
        </w:rPr>
        <w:t xml:space="preserve"> </w:t>
      </w:r>
      <w:r w:rsidR="00895776" w:rsidRPr="00CA1E47">
        <w:rPr>
          <w:b/>
          <w:bCs/>
          <w:sz w:val="28"/>
          <w:szCs w:val="28"/>
        </w:rPr>
        <w:t xml:space="preserve"> </w:t>
      </w:r>
    </w:p>
    <w:p w:rsidR="00FB6BD7" w:rsidRPr="00CA1E47" w:rsidRDefault="00FB6BD7" w:rsidP="00CA1E47">
      <w:pPr>
        <w:shd w:val="clear" w:color="auto" w:fill="FFFFFF"/>
        <w:spacing w:before="120" w:after="120"/>
        <w:ind w:firstLine="720"/>
        <w:jc w:val="both"/>
        <w:rPr>
          <w:i/>
          <w:iCs/>
          <w:noProof/>
          <w:sz w:val="28"/>
          <w:szCs w:val="28"/>
        </w:rPr>
      </w:pPr>
      <w:r w:rsidRPr="00CA1E47">
        <w:rPr>
          <w:b/>
          <w:noProof/>
          <w:sz w:val="28"/>
          <w:szCs w:val="28"/>
          <w:lang w:val="vi-VN"/>
        </w:rPr>
        <w:t>3. Về công tác kiểm tra cải cách hành chính</w:t>
      </w:r>
      <w:r w:rsidRPr="00CA1E47">
        <w:rPr>
          <w:noProof/>
          <w:sz w:val="28"/>
          <w:szCs w:val="28"/>
          <w:lang w:val="vi-VN"/>
        </w:rPr>
        <w:t> </w:t>
      </w:r>
    </w:p>
    <w:p w:rsidR="00663C94" w:rsidRPr="00CA1E47" w:rsidRDefault="001E7450" w:rsidP="00CA1E47">
      <w:pPr>
        <w:spacing w:before="120" w:after="120"/>
        <w:ind w:firstLine="720"/>
        <w:jc w:val="both"/>
        <w:rPr>
          <w:rFonts w:eastAsia="Segoe UI"/>
          <w:sz w:val="28"/>
          <w:szCs w:val="28"/>
        </w:rPr>
      </w:pPr>
      <w:r w:rsidRPr="00CA1E47">
        <w:rPr>
          <w:sz w:val="28"/>
          <w:szCs w:val="28"/>
          <w:lang w:val="nl-NL"/>
        </w:rPr>
        <w:t>Ủy ban nhân dân</w:t>
      </w:r>
      <w:r w:rsidR="00D0668C" w:rsidRPr="00CA1E47">
        <w:rPr>
          <w:rFonts w:eastAsia="Segoe UI"/>
          <w:sz w:val="28"/>
          <w:szCs w:val="28"/>
        </w:rPr>
        <w:t xml:space="preserve"> </w:t>
      </w:r>
      <w:r w:rsidR="00E65FC1" w:rsidRPr="00CA1E47">
        <w:rPr>
          <w:rFonts w:eastAsia="Segoe UI"/>
          <w:sz w:val="28"/>
          <w:szCs w:val="28"/>
        </w:rPr>
        <w:t>xã</w:t>
      </w:r>
      <w:r w:rsidR="00D0668C" w:rsidRPr="00CA1E47">
        <w:rPr>
          <w:rFonts w:eastAsia="Segoe UI"/>
          <w:sz w:val="28"/>
          <w:szCs w:val="28"/>
        </w:rPr>
        <w:t xml:space="preserve"> đã ban hành Kế hoạch số </w:t>
      </w:r>
      <w:r w:rsidR="00C805F9" w:rsidRPr="00CA1E47">
        <w:rPr>
          <w:rFonts w:eastAsia="Segoe UI"/>
          <w:sz w:val="28"/>
          <w:szCs w:val="28"/>
        </w:rPr>
        <w:t>16</w:t>
      </w:r>
      <w:r w:rsidR="00D0668C" w:rsidRPr="00CA1E47">
        <w:rPr>
          <w:rFonts w:eastAsia="Segoe UI"/>
          <w:sz w:val="28"/>
          <w:szCs w:val="28"/>
        </w:rPr>
        <w:t xml:space="preserve">/KH-UBND ngày </w:t>
      </w:r>
      <w:r w:rsidR="00C805F9" w:rsidRPr="00CA1E47">
        <w:rPr>
          <w:rFonts w:eastAsia="Segoe UI"/>
          <w:sz w:val="28"/>
          <w:szCs w:val="28"/>
        </w:rPr>
        <w:t>2</w:t>
      </w:r>
      <w:r w:rsidR="00CA4722" w:rsidRPr="00CA1E47">
        <w:rPr>
          <w:rFonts w:eastAsia="Segoe UI"/>
          <w:sz w:val="28"/>
          <w:szCs w:val="28"/>
        </w:rPr>
        <w:t>3</w:t>
      </w:r>
      <w:r w:rsidR="00BA5C6C" w:rsidRPr="00CA1E47">
        <w:rPr>
          <w:rFonts w:eastAsia="Segoe UI"/>
          <w:sz w:val="28"/>
          <w:szCs w:val="28"/>
        </w:rPr>
        <w:t xml:space="preserve"> tháng </w:t>
      </w:r>
      <w:r w:rsidR="00E65FC1" w:rsidRPr="00CA1E47">
        <w:rPr>
          <w:rFonts w:eastAsia="Segoe UI"/>
          <w:sz w:val="28"/>
          <w:szCs w:val="28"/>
        </w:rPr>
        <w:t>8</w:t>
      </w:r>
      <w:r w:rsidR="00BA5C6C" w:rsidRPr="00CA1E47">
        <w:rPr>
          <w:rFonts w:eastAsia="Segoe UI"/>
          <w:sz w:val="28"/>
          <w:szCs w:val="28"/>
        </w:rPr>
        <w:t xml:space="preserve"> năm </w:t>
      </w:r>
      <w:r w:rsidR="00D0668C" w:rsidRPr="00CA1E47">
        <w:rPr>
          <w:rFonts w:eastAsia="Segoe UI"/>
          <w:sz w:val="28"/>
          <w:szCs w:val="28"/>
        </w:rPr>
        <w:t xml:space="preserve">2025 về kiểm tra </w:t>
      </w:r>
      <w:r w:rsidR="00E65FC1" w:rsidRPr="00CA1E47">
        <w:rPr>
          <w:rFonts w:eastAsia="Segoe UI"/>
          <w:sz w:val="28"/>
          <w:szCs w:val="28"/>
        </w:rPr>
        <w:t xml:space="preserve">cải </w:t>
      </w:r>
      <w:r w:rsidR="00D0668C" w:rsidRPr="00CA1E47">
        <w:rPr>
          <w:rFonts w:eastAsia="Segoe UI"/>
          <w:sz w:val="28"/>
          <w:szCs w:val="28"/>
        </w:rPr>
        <w:t xml:space="preserve">cách hành chính </w:t>
      </w:r>
      <w:r w:rsidR="00E65FC1" w:rsidRPr="00CA1E47">
        <w:rPr>
          <w:rFonts w:eastAsia="Segoe UI"/>
          <w:sz w:val="28"/>
          <w:szCs w:val="28"/>
        </w:rPr>
        <w:t>và kiểm soát thủ tục hành chính xã</w:t>
      </w:r>
      <w:r w:rsidR="00D0668C" w:rsidRPr="00CA1E47">
        <w:rPr>
          <w:rFonts w:eastAsia="Segoe UI"/>
          <w:sz w:val="28"/>
          <w:szCs w:val="28"/>
        </w:rPr>
        <w:t xml:space="preserve"> </w:t>
      </w:r>
      <w:r w:rsidRPr="00CA1E47">
        <w:rPr>
          <w:rFonts w:eastAsia="Segoe UI"/>
          <w:sz w:val="28"/>
          <w:szCs w:val="28"/>
        </w:rPr>
        <w:t>Long Thành</w:t>
      </w:r>
      <w:r w:rsidR="00D0668C" w:rsidRPr="00CA1E47">
        <w:rPr>
          <w:rFonts w:eastAsia="Segoe UI"/>
          <w:sz w:val="28"/>
          <w:szCs w:val="28"/>
        </w:rPr>
        <w:t xml:space="preserve"> năm 2025.</w:t>
      </w:r>
    </w:p>
    <w:p w:rsidR="00D0668C" w:rsidRPr="00CA1E47" w:rsidRDefault="00D0668C" w:rsidP="00CA1E47">
      <w:pPr>
        <w:shd w:val="clear" w:color="auto" w:fill="FFFFFF"/>
        <w:spacing w:before="120" w:after="120"/>
        <w:ind w:firstLine="720"/>
        <w:jc w:val="both"/>
        <w:rPr>
          <w:noProof/>
          <w:sz w:val="28"/>
          <w:szCs w:val="28"/>
        </w:rPr>
      </w:pPr>
      <w:r w:rsidRPr="00CA1E47">
        <w:rPr>
          <w:bCs/>
          <w:spacing w:val="-2"/>
          <w:sz w:val="28"/>
          <w:szCs w:val="28"/>
        </w:rPr>
        <w:t xml:space="preserve">Việc kiểm tra công tác cải cách hành chính, kiểm soát </w:t>
      </w:r>
      <w:r w:rsidR="00673ADC" w:rsidRPr="00CA1E47">
        <w:rPr>
          <w:bCs/>
          <w:spacing w:val="-2"/>
          <w:sz w:val="28"/>
          <w:szCs w:val="28"/>
        </w:rPr>
        <w:t>thủ tục hành chính</w:t>
      </w:r>
      <w:r w:rsidRPr="00CA1E47">
        <w:rPr>
          <w:bCs/>
          <w:spacing w:val="-2"/>
          <w:sz w:val="28"/>
          <w:szCs w:val="28"/>
        </w:rPr>
        <w:t xml:space="preserve"> được thực hiện thường xuyên thông qua theo dõi kết quả đạt được và những tồn tại, hạn chế trong kỳ, để chấn chỉnh kịp thời, theo đó yêu cầu các </w:t>
      </w:r>
      <w:r w:rsidR="00E65FC1" w:rsidRPr="00CA1E47">
        <w:rPr>
          <w:bCs/>
          <w:spacing w:val="-2"/>
          <w:sz w:val="28"/>
          <w:szCs w:val="28"/>
        </w:rPr>
        <w:t>cơ quan</w:t>
      </w:r>
      <w:r w:rsidRPr="00CA1E47">
        <w:rPr>
          <w:bCs/>
          <w:spacing w:val="-2"/>
          <w:sz w:val="28"/>
          <w:szCs w:val="28"/>
        </w:rPr>
        <w:t>, đơn vị</w:t>
      </w:r>
      <w:r w:rsidR="00E65FC1" w:rsidRPr="00CA1E47">
        <w:rPr>
          <w:bCs/>
          <w:spacing w:val="-2"/>
          <w:sz w:val="28"/>
          <w:szCs w:val="28"/>
        </w:rPr>
        <w:t xml:space="preserve"> trực thuộc </w:t>
      </w:r>
      <w:r w:rsidRPr="00CA1E47">
        <w:rPr>
          <w:bCs/>
          <w:spacing w:val="-2"/>
          <w:sz w:val="28"/>
          <w:szCs w:val="28"/>
        </w:rPr>
        <w:t xml:space="preserve">xã thực hiện nghiêm túc việc kiểm điểm, nhắc nhở cán bộ, công chức, viên chức trực tiếp giải quyết </w:t>
      </w:r>
      <w:r w:rsidR="00673ADC" w:rsidRPr="00CA1E47">
        <w:rPr>
          <w:bCs/>
          <w:spacing w:val="-2"/>
          <w:sz w:val="28"/>
          <w:szCs w:val="28"/>
        </w:rPr>
        <w:t>thủ tục hành chính</w:t>
      </w:r>
      <w:r w:rsidRPr="00CA1E47">
        <w:rPr>
          <w:bCs/>
          <w:spacing w:val="-2"/>
          <w:sz w:val="28"/>
          <w:szCs w:val="28"/>
        </w:rPr>
        <w:t xml:space="preserve">; nâng cao tinh thần trách nhiệm trong việc giải quyết </w:t>
      </w:r>
      <w:r w:rsidR="00673ADC" w:rsidRPr="00CA1E47">
        <w:rPr>
          <w:bCs/>
          <w:spacing w:val="-2"/>
          <w:sz w:val="28"/>
          <w:szCs w:val="28"/>
        </w:rPr>
        <w:t>thủ tục hành chính</w:t>
      </w:r>
      <w:r w:rsidRPr="00CA1E47">
        <w:rPr>
          <w:bCs/>
          <w:spacing w:val="-2"/>
          <w:sz w:val="28"/>
          <w:szCs w:val="28"/>
        </w:rPr>
        <w:t xml:space="preserve">. Trong kỳ các </w:t>
      </w:r>
      <w:r w:rsidR="00673ADC" w:rsidRPr="00CA1E47">
        <w:rPr>
          <w:bCs/>
          <w:spacing w:val="-2"/>
          <w:sz w:val="28"/>
          <w:szCs w:val="28"/>
        </w:rPr>
        <w:t>thủ tục hành chính</w:t>
      </w:r>
      <w:r w:rsidRPr="00CA1E47">
        <w:rPr>
          <w:bCs/>
          <w:spacing w:val="-2"/>
          <w:sz w:val="28"/>
          <w:szCs w:val="28"/>
        </w:rPr>
        <w:t xml:space="preserve"> thuộc thẩm quyền giải quyết của </w:t>
      </w:r>
      <w:r w:rsidR="00673ADC" w:rsidRPr="00CA1E47">
        <w:rPr>
          <w:sz w:val="28"/>
          <w:szCs w:val="28"/>
          <w:lang w:val="nl-NL"/>
        </w:rPr>
        <w:t>Ủy ban nhân dân</w:t>
      </w:r>
      <w:r w:rsidRPr="00CA1E47">
        <w:rPr>
          <w:bCs/>
          <w:spacing w:val="-2"/>
          <w:sz w:val="28"/>
          <w:szCs w:val="28"/>
        </w:rPr>
        <w:t xml:space="preserve"> xã có tỷ lệ giải quyết hồ sơ </w:t>
      </w:r>
      <w:r w:rsidR="0072728E" w:rsidRPr="00CA1E47">
        <w:rPr>
          <w:bCs/>
          <w:spacing w:val="-2"/>
          <w:sz w:val="28"/>
          <w:szCs w:val="28"/>
        </w:rPr>
        <w:t xml:space="preserve">trước hạn và </w:t>
      </w:r>
      <w:r w:rsidRPr="00CA1E47">
        <w:rPr>
          <w:bCs/>
          <w:spacing w:val="-2"/>
          <w:sz w:val="28"/>
          <w:szCs w:val="28"/>
        </w:rPr>
        <w:t>đúng hạn cao.</w:t>
      </w:r>
    </w:p>
    <w:p w:rsidR="00FB6BD7" w:rsidRPr="00CA1E47" w:rsidRDefault="00FB6BD7" w:rsidP="00CA1E47">
      <w:pPr>
        <w:shd w:val="clear" w:color="auto" w:fill="FFFFFF"/>
        <w:spacing w:before="120" w:after="120"/>
        <w:ind w:firstLine="720"/>
        <w:jc w:val="both"/>
        <w:rPr>
          <w:i/>
          <w:iCs/>
          <w:noProof/>
          <w:sz w:val="28"/>
          <w:szCs w:val="28"/>
        </w:rPr>
      </w:pPr>
      <w:r w:rsidRPr="00CA1E47">
        <w:rPr>
          <w:b/>
          <w:noProof/>
          <w:sz w:val="28"/>
          <w:szCs w:val="28"/>
          <w:lang w:val="vi-VN"/>
        </w:rPr>
        <w:t>4. Về công tác thông tin, tuyên truyền cải cách hành chính</w:t>
      </w:r>
      <w:r w:rsidRPr="00CA1E47">
        <w:rPr>
          <w:noProof/>
          <w:sz w:val="28"/>
          <w:szCs w:val="28"/>
          <w:lang w:val="vi-VN"/>
        </w:rPr>
        <w:t> </w:t>
      </w:r>
    </w:p>
    <w:p w:rsidR="006F2048" w:rsidRPr="00CA1E47" w:rsidRDefault="006F2048" w:rsidP="00CA1E47">
      <w:pPr>
        <w:pStyle w:val="ListParagraph"/>
        <w:spacing w:before="120" w:after="120" w:line="240" w:lineRule="auto"/>
        <w:ind w:left="0" w:firstLine="567"/>
        <w:jc w:val="both"/>
        <w:rPr>
          <w:rFonts w:ascii="Times New Roman" w:hAnsi="Times New Roman" w:cs="Times New Roman"/>
          <w:sz w:val="28"/>
          <w:szCs w:val="28"/>
          <w:lang w:val="sv-SE"/>
        </w:rPr>
      </w:pPr>
      <w:r w:rsidRPr="00CA1E47">
        <w:rPr>
          <w:rFonts w:ascii="Times New Roman" w:hAnsi="Times New Roman" w:cs="Times New Roman"/>
          <w:sz w:val="28"/>
          <w:szCs w:val="28"/>
          <w:lang w:val="sv-SE"/>
        </w:rPr>
        <w:t xml:space="preserve">Tiếp tục việc thực hiện đẩy mạnh công tác thông tin tuyên truyền đến rộng rãi cán bộ, công chức và nhân dân trên địa bàn xã về mục tiêu, ý nghĩa và tầm quan trọng của công tác cải cách hành chính. </w:t>
      </w:r>
      <w:r w:rsidR="00673ADC" w:rsidRPr="00CA1E47">
        <w:rPr>
          <w:rFonts w:ascii="Times New Roman" w:hAnsi="Times New Roman" w:cs="Times New Roman"/>
          <w:sz w:val="28"/>
          <w:szCs w:val="28"/>
          <w:lang w:val="nl-NL"/>
        </w:rPr>
        <w:t>Ủy ban nhân dân</w:t>
      </w:r>
      <w:r w:rsidRPr="00CA1E47">
        <w:rPr>
          <w:rFonts w:ascii="Times New Roman" w:hAnsi="Times New Roman" w:cs="Times New Roman"/>
          <w:sz w:val="28"/>
          <w:szCs w:val="28"/>
          <w:lang w:val="sv-SE"/>
        </w:rPr>
        <w:t xml:space="preserve"> xã đã xây dựng và ban hành Kế </w:t>
      </w:r>
      <w:r w:rsidRPr="00CA1E47">
        <w:rPr>
          <w:rFonts w:ascii="Times New Roman" w:hAnsi="Times New Roman" w:cs="Times New Roman"/>
          <w:sz w:val="28"/>
          <w:szCs w:val="28"/>
          <w:lang w:val="sv-SE"/>
        </w:rPr>
        <w:lastRenderedPageBreak/>
        <w:t xml:space="preserve">hoạch </w:t>
      </w:r>
      <w:r w:rsidR="00B81807" w:rsidRPr="00CA1E47">
        <w:rPr>
          <w:rFonts w:ascii="Times New Roman" w:hAnsi="Times New Roman" w:cs="Times New Roman"/>
          <w:sz w:val="28"/>
          <w:szCs w:val="28"/>
          <w:lang w:val="sv-SE"/>
        </w:rPr>
        <w:t xml:space="preserve">số </w:t>
      </w:r>
      <w:r w:rsidR="00045A4F" w:rsidRPr="00CA1E47">
        <w:rPr>
          <w:rFonts w:ascii="Times New Roman" w:hAnsi="Times New Roman" w:cs="Times New Roman"/>
          <w:sz w:val="28"/>
          <w:szCs w:val="28"/>
          <w:lang w:val="sv-SE"/>
        </w:rPr>
        <w:t>15</w:t>
      </w:r>
      <w:r w:rsidR="00B81807" w:rsidRPr="00CA1E47">
        <w:rPr>
          <w:rFonts w:ascii="Times New Roman" w:hAnsi="Times New Roman" w:cs="Times New Roman"/>
          <w:sz w:val="28"/>
          <w:szCs w:val="28"/>
          <w:lang w:val="sv-SE"/>
        </w:rPr>
        <w:t>/KH-UBND ngày</w:t>
      </w:r>
      <w:r w:rsidR="001B636D" w:rsidRPr="00CA1E47">
        <w:rPr>
          <w:rFonts w:ascii="Times New Roman" w:hAnsi="Times New Roman" w:cs="Times New Roman"/>
          <w:sz w:val="28"/>
          <w:szCs w:val="28"/>
          <w:lang w:val="sv-SE"/>
        </w:rPr>
        <w:t xml:space="preserve"> </w:t>
      </w:r>
      <w:r w:rsidR="00045A4F" w:rsidRPr="00CA1E47">
        <w:rPr>
          <w:rFonts w:ascii="Times New Roman" w:hAnsi="Times New Roman" w:cs="Times New Roman"/>
          <w:sz w:val="28"/>
          <w:szCs w:val="28"/>
          <w:lang w:val="sv-SE"/>
        </w:rPr>
        <w:t>23</w:t>
      </w:r>
      <w:r w:rsidR="00EB7DF5" w:rsidRPr="00CA1E47">
        <w:rPr>
          <w:rFonts w:ascii="Times New Roman" w:hAnsi="Times New Roman" w:cs="Times New Roman"/>
          <w:sz w:val="28"/>
          <w:szCs w:val="28"/>
          <w:lang w:val="sv-SE"/>
        </w:rPr>
        <w:t xml:space="preserve"> tháng </w:t>
      </w:r>
      <w:r w:rsidR="00B81807" w:rsidRPr="00CA1E47">
        <w:rPr>
          <w:rFonts w:ascii="Times New Roman" w:hAnsi="Times New Roman" w:cs="Times New Roman"/>
          <w:sz w:val="28"/>
          <w:szCs w:val="28"/>
          <w:lang w:val="sv-SE"/>
        </w:rPr>
        <w:t>8</w:t>
      </w:r>
      <w:r w:rsidR="00EB7DF5" w:rsidRPr="00CA1E47">
        <w:rPr>
          <w:rFonts w:ascii="Times New Roman" w:hAnsi="Times New Roman" w:cs="Times New Roman"/>
          <w:sz w:val="28"/>
          <w:szCs w:val="28"/>
          <w:lang w:val="sv-SE"/>
        </w:rPr>
        <w:t xml:space="preserve"> năm </w:t>
      </w:r>
      <w:r w:rsidR="00B81807" w:rsidRPr="00CA1E47">
        <w:rPr>
          <w:rFonts w:ascii="Times New Roman" w:hAnsi="Times New Roman" w:cs="Times New Roman"/>
          <w:sz w:val="28"/>
          <w:szCs w:val="28"/>
          <w:lang w:val="sv-SE"/>
        </w:rPr>
        <w:t xml:space="preserve">2025 </w:t>
      </w:r>
      <w:r w:rsidRPr="00CA1E47">
        <w:rPr>
          <w:rFonts w:ascii="Times New Roman" w:hAnsi="Times New Roman" w:cs="Times New Roman"/>
          <w:sz w:val="28"/>
          <w:szCs w:val="28"/>
          <w:lang w:val="sv-SE"/>
        </w:rPr>
        <w:t xml:space="preserve">về thông tin, tuyên truyền cải cách hành chính năm 2025. </w:t>
      </w:r>
    </w:p>
    <w:p w:rsidR="006F2048" w:rsidRPr="00CA1E47" w:rsidRDefault="00974EB5" w:rsidP="00CA1E47">
      <w:pPr>
        <w:pStyle w:val="ListParagraph"/>
        <w:spacing w:before="120" w:after="120" w:line="240" w:lineRule="auto"/>
        <w:ind w:left="0" w:firstLine="567"/>
        <w:jc w:val="both"/>
        <w:rPr>
          <w:rFonts w:ascii="Times New Roman" w:hAnsi="Times New Roman" w:cs="Times New Roman"/>
          <w:sz w:val="28"/>
          <w:szCs w:val="28"/>
          <w:lang w:val="nl-NL"/>
        </w:rPr>
      </w:pPr>
      <w:r w:rsidRPr="00CA1E47">
        <w:rPr>
          <w:rFonts w:ascii="Times New Roman" w:hAnsi="Times New Roman" w:cs="Times New Roman"/>
          <w:sz w:val="28"/>
          <w:szCs w:val="28"/>
          <w:lang w:val="nl-NL"/>
        </w:rPr>
        <w:t>Ủy ban nhân dân</w:t>
      </w:r>
      <w:r w:rsidR="006F2048" w:rsidRPr="00CA1E47">
        <w:rPr>
          <w:rFonts w:ascii="Times New Roman" w:hAnsi="Times New Roman" w:cs="Times New Roman"/>
          <w:sz w:val="28"/>
          <w:szCs w:val="28"/>
          <w:lang w:val="es-VE"/>
        </w:rPr>
        <w:t xml:space="preserve"> xã còn tổ chức tuyên truyền lồng ghép trong các buổi tuyên truyền về chính sách của Đảng, pháp luật của Nhà nước, các buổi họp tổ nhân</w:t>
      </w:r>
      <w:r w:rsidR="006F2048" w:rsidRPr="00CA1E47">
        <w:rPr>
          <w:rFonts w:ascii="Times New Roman" w:hAnsi="Times New Roman" w:cs="Times New Roman"/>
          <w:sz w:val="28"/>
          <w:szCs w:val="28"/>
          <w:lang w:val="nl-NL"/>
        </w:rPr>
        <w:t xml:space="preserve"> dân; niêm yết công khai các thủ tục hành chính để tuyên truyền cho người dân. Thường xuyên tuyên truyền trên Đài Truyền thanh xã </w:t>
      </w:r>
      <w:r w:rsidR="00D62EF5" w:rsidRPr="00CA1E47">
        <w:rPr>
          <w:rFonts w:ascii="Times New Roman" w:hAnsi="Times New Roman" w:cs="Times New Roman"/>
          <w:sz w:val="28"/>
          <w:szCs w:val="28"/>
          <w:lang w:val="nl-NL"/>
        </w:rPr>
        <w:t xml:space="preserve">với thời lượng </w:t>
      </w:r>
      <w:r w:rsidR="006F2048" w:rsidRPr="00CA1E47">
        <w:rPr>
          <w:rFonts w:ascii="Times New Roman" w:hAnsi="Times New Roman" w:cs="Times New Roman"/>
          <w:sz w:val="28"/>
          <w:szCs w:val="28"/>
          <w:lang w:val="nl-NL"/>
        </w:rPr>
        <w:t>10 phút/ngày, đồng thời, mỗi cán bộ, công chứ</w:t>
      </w:r>
      <w:r w:rsidR="00823477" w:rsidRPr="00CA1E47">
        <w:rPr>
          <w:rFonts w:ascii="Times New Roman" w:hAnsi="Times New Roman" w:cs="Times New Roman"/>
          <w:sz w:val="28"/>
          <w:szCs w:val="28"/>
          <w:lang w:val="nl-NL"/>
        </w:rPr>
        <w:t>c làm việc tại</w:t>
      </w:r>
      <w:r w:rsidR="006F2048" w:rsidRPr="00CA1E47">
        <w:rPr>
          <w:rFonts w:ascii="Times New Roman" w:hAnsi="Times New Roman" w:cs="Times New Roman"/>
          <w:sz w:val="28"/>
          <w:szCs w:val="28"/>
          <w:lang w:val="nl-NL"/>
        </w:rPr>
        <w:t xml:space="preserve"> </w:t>
      </w:r>
      <w:r w:rsidR="006F2048" w:rsidRPr="00CA1E47">
        <w:rPr>
          <w:rFonts w:ascii="Times New Roman" w:hAnsi="Times New Roman" w:cs="Times New Roman"/>
          <w:sz w:val="28"/>
          <w:szCs w:val="28"/>
          <w:lang w:val="sv-SE"/>
        </w:rPr>
        <w:t>Trung tâm phục vụ Hành chính công</w:t>
      </w:r>
      <w:r w:rsidR="006F2048" w:rsidRPr="00CA1E47">
        <w:rPr>
          <w:rFonts w:ascii="Times New Roman" w:hAnsi="Times New Roman" w:cs="Times New Roman"/>
          <w:sz w:val="28"/>
          <w:szCs w:val="28"/>
        </w:rPr>
        <w:t xml:space="preserve"> </w:t>
      </w:r>
      <w:r w:rsidR="006F2048" w:rsidRPr="00CA1E47">
        <w:rPr>
          <w:rFonts w:ascii="Times New Roman" w:hAnsi="Times New Roman" w:cs="Times New Roman"/>
          <w:sz w:val="28"/>
          <w:szCs w:val="28"/>
          <w:lang w:val="nl-NL"/>
        </w:rPr>
        <w:t>xã khi hướng dẫn hồ sơ cho người dân, tổ chức đến liên hệ công việc đều thực hiện tuyên truyền để người dân, tổ chức hiểu rõ hơn về các thủ tục hành chính mới, sửa đổi.</w:t>
      </w:r>
    </w:p>
    <w:p w:rsidR="004D2A9B" w:rsidRPr="00CA1E47" w:rsidRDefault="006F2048" w:rsidP="00CA1E47">
      <w:pPr>
        <w:spacing w:before="120" w:after="120"/>
        <w:ind w:firstLine="720"/>
        <w:jc w:val="both"/>
        <w:rPr>
          <w:bCs/>
          <w:sz w:val="28"/>
          <w:szCs w:val="28"/>
        </w:rPr>
      </w:pPr>
      <w:r w:rsidRPr="00CA1E47">
        <w:rPr>
          <w:bCs/>
          <w:sz w:val="28"/>
          <w:szCs w:val="28"/>
        </w:rPr>
        <w:t xml:space="preserve">Bên cạnh đó, </w:t>
      </w:r>
      <w:r w:rsidR="008A1CB2" w:rsidRPr="00CA1E47">
        <w:rPr>
          <w:sz w:val="28"/>
          <w:szCs w:val="28"/>
          <w:lang w:val="nl-NL"/>
        </w:rPr>
        <w:t>Ủy ban nhân dân</w:t>
      </w:r>
      <w:r w:rsidR="004D2A9B" w:rsidRPr="00CA1E47">
        <w:rPr>
          <w:bCs/>
          <w:sz w:val="28"/>
          <w:szCs w:val="28"/>
        </w:rPr>
        <w:t xml:space="preserve"> </w:t>
      </w:r>
      <w:r w:rsidR="003A3BD6" w:rsidRPr="00CA1E47">
        <w:rPr>
          <w:bCs/>
          <w:sz w:val="28"/>
          <w:szCs w:val="28"/>
        </w:rPr>
        <w:t>xã</w:t>
      </w:r>
      <w:r w:rsidR="004D2A9B" w:rsidRPr="00CA1E47">
        <w:rPr>
          <w:bCs/>
          <w:sz w:val="28"/>
          <w:szCs w:val="28"/>
        </w:rPr>
        <w:t xml:space="preserve"> luôn chú trọng đẩy mạnh công tác tuyên truyền trên các phương tiện thông tin đại chúng, trên </w:t>
      </w:r>
      <w:r w:rsidR="00823477" w:rsidRPr="00CA1E47">
        <w:rPr>
          <w:bCs/>
          <w:sz w:val="28"/>
          <w:szCs w:val="28"/>
        </w:rPr>
        <w:t>Trang</w:t>
      </w:r>
      <w:r w:rsidR="004D2A9B" w:rsidRPr="00CA1E47">
        <w:rPr>
          <w:bCs/>
          <w:sz w:val="28"/>
          <w:szCs w:val="28"/>
        </w:rPr>
        <w:t xml:space="preserve"> thông tin điện tử </w:t>
      </w:r>
      <w:r w:rsidR="00FD4F83" w:rsidRPr="00CA1E47">
        <w:rPr>
          <w:bCs/>
          <w:sz w:val="28"/>
          <w:szCs w:val="28"/>
        </w:rPr>
        <w:t>xã</w:t>
      </w:r>
      <w:r w:rsidR="004D2A9B" w:rsidRPr="00CA1E47">
        <w:rPr>
          <w:bCs/>
          <w:sz w:val="28"/>
          <w:szCs w:val="28"/>
        </w:rPr>
        <w:t>; đa dạng hóa các hình thức tuyên truyền khác trong các hội nghị, cuộc họp về công tác cải cách hành chính nhằm nâng cao nhận thức của toàn thể cán bộ, công chức</w:t>
      </w:r>
      <w:r w:rsidR="00FD4F83" w:rsidRPr="00CA1E47">
        <w:rPr>
          <w:bCs/>
          <w:sz w:val="28"/>
          <w:szCs w:val="28"/>
        </w:rPr>
        <w:t xml:space="preserve"> và người dân trên địa bàn xã</w:t>
      </w:r>
      <w:r w:rsidR="004D2A9B" w:rsidRPr="00CA1E47">
        <w:rPr>
          <w:bCs/>
          <w:sz w:val="28"/>
          <w:szCs w:val="28"/>
        </w:rPr>
        <w:t>.</w:t>
      </w:r>
    </w:p>
    <w:p w:rsidR="004D2A9B" w:rsidRPr="00CA1E47" w:rsidRDefault="004D2A9B" w:rsidP="00CA1E47">
      <w:pPr>
        <w:spacing w:before="120" w:after="120"/>
        <w:ind w:firstLine="720"/>
        <w:jc w:val="both"/>
        <w:rPr>
          <w:bCs/>
          <w:sz w:val="28"/>
          <w:szCs w:val="28"/>
        </w:rPr>
      </w:pPr>
      <w:r w:rsidRPr="00CA1E47">
        <w:rPr>
          <w:bCs/>
          <w:sz w:val="28"/>
          <w:szCs w:val="28"/>
        </w:rPr>
        <w:t xml:space="preserve">Tăng cường phối hợp với </w:t>
      </w:r>
      <w:r w:rsidR="008A1CB2" w:rsidRPr="00CA1E47">
        <w:rPr>
          <w:bCs/>
          <w:sz w:val="28"/>
          <w:szCs w:val="28"/>
        </w:rPr>
        <w:t>Ủy ban Mặt trận tổ quốc Việt Nam</w:t>
      </w:r>
      <w:r w:rsidRPr="00CA1E47">
        <w:rPr>
          <w:bCs/>
          <w:sz w:val="28"/>
          <w:szCs w:val="28"/>
        </w:rPr>
        <w:t xml:space="preserve"> và các đoàn thể </w:t>
      </w:r>
      <w:r w:rsidR="00896295" w:rsidRPr="00CA1E47">
        <w:rPr>
          <w:bCs/>
          <w:sz w:val="28"/>
          <w:szCs w:val="28"/>
        </w:rPr>
        <w:t xml:space="preserve">xã </w:t>
      </w:r>
      <w:r w:rsidRPr="00CA1E47">
        <w:rPr>
          <w:bCs/>
          <w:sz w:val="28"/>
          <w:szCs w:val="28"/>
        </w:rPr>
        <w:t xml:space="preserve">làm tốt công tác tuyên truyền sâu rộng tới tất cả hội viên, đoàn viên, các tầng lớp Nhân dân nắm được chủ trương của Nhà nước về công tác cải cách hành chính, kiểm soát </w:t>
      </w:r>
      <w:r w:rsidR="008A1CB2" w:rsidRPr="00CA1E47">
        <w:rPr>
          <w:bCs/>
          <w:sz w:val="28"/>
          <w:szCs w:val="28"/>
        </w:rPr>
        <w:t>thủ tục hành chính</w:t>
      </w:r>
      <w:r w:rsidRPr="00CA1E47">
        <w:rPr>
          <w:bCs/>
          <w:sz w:val="28"/>
          <w:szCs w:val="28"/>
        </w:rPr>
        <w:t>.</w:t>
      </w:r>
    </w:p>
    <w:p w:rsidR="004D2A9B" w:rsidRPr="00CA1E47" w:rsidRDefault="004D2A9B" w:rsidP="00CA1E47">
      <w:pPr>
        <w:spacing w:before="120" w:after="120"/>
        <w:ind w:firstLine="720"/>
        <w:jc w:val="both"/>
        <w:rPr>
          <w:bCs/>
          <w:sz w:val="28"/>
          <w:szCs w:val="28"/>
        </w:rPr>
      </w:pPr>
      <w:r w:rsidRPr="00CA1E47">
        <w:rPr>
          <w:bCs/>
          <w:sz w:val="28"/>
          <w:szCs w:val="28"/>
        </w:rPr>
        <w:t xml:space="preserve">Thực hiện tốt công tác thông tin, tuyên truyền về thực hiện cải cách hành chính, nhất là các quy định về cung cấp dịch vụ công trực tuyến trên Cổng Dịch vụ công quốc gia, về hình thức nộp hồ sơ trực tuyến, thanh toán trực tuyến, chứng thực bản sao điện tử từ bản chính và thanh toán trực tuyến phí, lệ phí bằng nhiều hình thức, trên hệ thống đài truyền thanh </w:t>
      </w:r>
      <w:r w:rsidR="00FD4F83" w:rsidRPr="00CA1E47">
        <w:rPr>
          <w:bCs/>
          <w:sz w:val="28"/>
          <w:szCs w:val="28"/>
        </w:rPr>
        <w:t xml:space="preserve">xã, qua các hội, đoàn thể, </w:t>
      </w:r>
      <w:r w:rsidRPr="00CA1E47">
        <w:rPr>
          <w:bCs/>
          <w:sz w:val="28"/>
          <w:szCs w:val="28"/>
        </w:rPr>
        <w:t>t</w:t>
      </w:r>
      <w:r w:rsidR="00FD4F83" w:rsidRPr="00CA1E47">
        <w:rPr>
          <w:bCs/>
          <w:sz w:val="28"/>
          <w:szCs w:val="28"/>
        </w:rPr>
        <w:t xml:space="preserve">rên </w:t>
      </w:r>
      <w:r w:rsidR="000C55FF" w:rsidRPr="00CA1E47">
        <w:rPr>
          <w:bCs/>
          <w:sz w:val="28"/>
          <w:szCs w:val="28"/>
        </w:rPr>
        <w:t>Trang</w:t>
      </w:r>
      <w:r w:rsidR="00FD4F83" w:rsidRPr="00CA1E47">
        <w:rPr>
          <w:bCs/>
          <w:sz w:val="28"/>
          <w:szCs w:val="28"/>
        </w:rPr>
        <w:t xml:space="preserve"> thông tin điện tử xã </w:t>
      </w:r>
      <w:r w:rsidR="00696D06" w:rsidRPr="00CA1E47">
        <w:rPr>
          <w:bCs/>
          <w:sz w:val="28"/>
          <w:szCs w:val="28"/>
        </w:rPr>
        <w:t>(</w:t>
      </w:r>
      <w:hyperlink r:id="rId7" w:history="1">
        <w:r w:rsidR="00DD62F3" w:rsidRPr="00CA1E47">
          <w:rPr>
            <w:rStyle w:val="Hyperlink"/>
            <w:sz w:val="28"/>
            <w:szCs w:val="28"/>
            <w:lang w:val="vi-VN"/>
          </w:rPr>
          <w:t>https://longthanh.dongnai.gov.vn</w:t>
        </w:r>
      </w:hyperlink>
      <w:r w:rsidR="00DD62F3" w:rsidRPr="00CA1E47">
        <w:rPr>
          <w:color w:val="4F81BD" w:themeColor="accent1"/>
          <w:sz w:val="28"/>
          <w:szCs w:val="28"/>
          <w:u w:val="single"/>
        </w:rPr>
        <w:t xml:space="preserve">) </w:t>
      </w:r>
      <w:r w:rsidR="00FD4F83" w:rsidRPr="00CA1E47">
        <w:rPr>
          <w:bCs/>
          <w:sz w:val="28"/>
          <w:szCs w:val="28"/>
        </w:rPr>
        <w:t>và kênh thông t</w:t>
      </w:r>
      <w:r w:rsidR="00EB7E18" w:rsidRPr="00CA1E47">
        <w:rPr>
          <w:bCs/>
          <w:sz w:val="28"/>
          <w:szCs w:val="28"/>
        </w:rPr>
        <w:t xml:space="preserve">in mạng xã hội: </w:t>
      </w:r>
      <w:r w:rsidR="00913ED0" w:rsidRPr="00CA1E47">
        <w:rPr>
          <w:bCs/>
          <w:sz w:val="28"/>
          <w:szCs w:val="28"/>
        </w:rPr>
        <w:t xml:space="preserve">OA </w:t>
      </w:r>
      <w:r w:rsidR="00EB7E18" w:rsidRPr="00CA1E47">
        <w:rPr>
          <w:bCs/>
          <w:sz w:val="28"/>
          <w:szCs w:val="28"/>
        </w:rPr>
        <w:t>Zalo, facebook</w:t>
      </w:r>
      <w:r w:rsidR="00913ED0" w:rsidRPr="00CA1E47">
        <w:rPr>
          <w:bCs/>
          <w:sz w:val="28"/>
          <w:szCs w:val="28"/>
        </w:rPr>
        <w:t>….</w:t>
      </w:r>
    </w:p>
    <w:p w:rsidR="00913ED0" w:rsidRPr="00CA1E47" w:rsidRDefault="00913ED0" w:rsidP="00CA1E47">
      <w:pPr>
        <w:spacing w:before="120" w:after="120"/>
        <w:ind w:firstLine="720"/>
        <w:jc w:val="both"/>
        <w:rPr>
          <w:b/>
          <w:sz w:val="28"/>
          <w:szCs w:val="28"/>
        </w:rPr>
      </w:pPr>
      <w:r w:rsidRPr="00CA1E47">
        <w:rPr>
          <w:b/>
          <w:noProof/>
          <w:sz w:val="28"/>
          <w:szCs w:val="28"/>
        </w:rPr>
        <w:t>5. Những</w:t>
      </w:r>
      <w:r w:rsidRPr="00CA1E47">
        <w:rPr>
          <w:b/>
          <w:sz w:val="28"/>
          <w:szCs w:val="28"/>
        </w:rPr>
        <w:t xml:space="preserve"> sáng kiến, giải pháp mới trong CCHC</w:t>
      </w:r>
    </w:p>
    <w:p w:rsidR="00913ED0" w:rsidRPr="00CA1E47" w:rsidRDefault="00913ED0" w:rsidP="00CA1E47">
      <w:pPr>
        <w:spacing w:before="120" w:after="120"/>
        <w:ind w:firstLine="720"/>
        <w:jc w:val="both"/>
        <w:rPr>
          <w:sz w:val="28"/>
          <w:szCs w:val="28"/>
        </w:rPr>
      </w:pPr>
      <w:r w:rsidRPr="00CA1E47">
        <w:rPr>
          <w:sz w:val="28"/>
          <w:szCs w:val="28"/>
        </w:rPr>
        <w:t>Công tác phát huy sáng kiến, cách làm mới trong công tác cải cách hành chính được Uỷ ban nhân dân xã quan tâm, tích cực khuyến khích cán bộ, công chức thực hiện sáng kiến cải cách thủ tục hành chính nâng cao chất lượng phục vụ, mang lại sự nhanh chóng, tiện lợi cho người dân và doanh nghiệp. Trong năm, các cơ quan, đơn vị, địa phương đã đề xuất triển khai 02 sáng kiến cải cách hành chính mang lại hiệu quả tích cực, cụ thể:</w:t>
      </w:r>
    </w:p>
    <w:p w:rsidR="00913ED0" w:rsidRPr="00CA1E47" w:rsidRDefault="00913ED0" w:rsidP="00CA1E47">
      <w:pPr>
        <w:tabs>
          <w:tab w:val="left" w:pos="5797"/>
        </w:tabs>
        <w:spacing w:before="120" w:after="120"/>
        <w:ind w:firstLine="720"/>
        <w:jc w:val="both"/>
        <w:rPr>
          <w:rStyle w:val="fontstyle01"/>
          <w:rFonts w:ascii="Times New Roman" w:hAnsi="Times New Roman"/>
          <w:b/>
          <w:sz w:val="28"/>
          <w:szCs w:val="28"/>
        </w:rPr>
      </w:pPr>
      <w:r w:rsidRPr="00CA1E47">
        <w:rPr>
          <w:b/>
          <w:sz w:val="28"/>
          <w:szCs w:val="28"/>
        </w:rPr>
        <w:t xml:space="preserve">a) </w:t>
      </w:r>
      <w:r w:rsidRPr="00CA1E47">
        <w:rPr>
          <w:rStyle w:val="fontstyle01"/>
          <w:rFonts w:ascii="Times New Roman" w:hAnsi="Times New Roman"/>
          <w:b/>
          <w:sz w:val="28"/>
          <w:szCs w:val="28"/>
        </w:rPr>
        <w:t>Ứng dụng công nghệ AI trong công tác tuyên truyền trên địa bàn xã Long Thành</w:t>
      </w:r>
    </w:p>
    <w:p w:rsidR="002D540B" w:rsidRPr="00CA1E47" w:rsidRDefault="00913ED0" w:rsidP="00CA1E47">
      <w:pPr>
        <w:widowControl w:val="0"/>
        <w:autoSpaceDE w:val="0"/>
        <w:autoSpaceDN w:val="0"/>
        <w:adjustRightInd w:val="0"/>
        <w:spacing w:before="120" w:after="120"/>
        <w:ind w:firstLine="720"/>
        <w:jc w:val="both"/>
        <w:rPr>
          <w:sz w:val="28"/>
          <w:szCs w:val="28"/>
          <w:lang w:val="vi-VN"/>
        </w:rPr>
      </w:pPr>
      <w:r w:rsidRPr="00CA1E47">
        <w:rPr>
          <w:rStyle w:val="fontstyle01"/>
          <w:rFonts w:ascii="Times New Roman" w:hAnsi="Times New Roman"/>
          <w:sz w:val="28"/>
          <w:szCs w:val="28"/>
        </w:rPr>
        <w:t>Ứng dụng công nghệ AI trong công tác tuyên truyền cải cách hành chính</w:t>
      </w:r>
      <w:r w:rsidRPr="00CA1E47">
        <w:rPr>
          <w:sz w:val="28"/>
          <w:szCs w:val="28"/>
          <w:lang w:val="vi-VN"/>
        </w:rPr>
        <w:t xml:space="preserve"> đã tạo ra các video tuyên truyền, giới thiệu hoạt động của Trung tâm Phục vụ hành chính công xã Long Thành; các video hướng người dân thực hiện nộp dịch vụ công trực tuyến các thủ tục phát sinh hồ sơ nhiều tại địa phương như đất đai, chứng thực. Các video này đã được đăng tải </w:t>
      </w:r>
      <w:r w:rsidRPr="00CA1E47">
        <w:rPr>
          <w:sz w:val="28"/>
          <w:szCs w:val="28"/>
        </w:rPr>
        <w:t xml:space="preserve">trên Trang thông tin điện tử của Uỷ ban nhân xã Long </w:t>
      </w:r>
      <w:r w:rsidRPr="00CA1E47">
        <w:rPr>
          <w:sz w:val="28"/>
          <w:szCs w:val="28"/>
        </w:rPr>
        <w:lastRenderedPageBreak/>
        <w:t xml:space="preserve">Thành, OA Zalo của Trung tâm Phục vụ hành chính công và trình chiếu màn hình tivi tại Bộ phận Một cửa của </w:t>
      </w:r>
      <w:r w:rsidRPr="00CA1E47">
        <w:rPr>
          <w:sz w:val="28"/>
          <w:szCs w:val="28"/>
          <w:lang w:val="vi-VN"/>
        </w:rPr>
        <w:t>xã</w:t>
      </w:r>
      <w:r w:rsidRPr="00CA1E47">
        <w:rPr>
          <w:sz w:val="28"/>
          <w:szCs w:val="28"/>
        </w:rPr>
        <w:t xml:space="preserve">. Từ đó, </w:t>
      </w:r>
      <w:r w:rsidR="002D540B" w:rsidRPr="00CA1E47">
        <w:rPr>
          <w:sz w:val="28"/>
          <w:szCs w:val="28"/>
        </w:rPr>
        <w:t xml:space="preserve">nâng cao nhận thức của người dân về </w:t>
      </w:r>
      <w:r w:rsidR="002D540B" w:rsidRPr="00CA1E47">
        <w:rPr>
          <w:sz w:val="28"/>
          <w:szCs w:val="28"/>
          <w:lang w:val="vi-VN"/>
        </w:rPr>
        <w:t>dịch vụ công trực tuyến, t</w:t>
      </w:r>
      <w:r w:rsidR="002D540B" w:rsidRPr="00CA1E47">
        <w:rPr>
          <w:sz w:val="28"/>
          <w:szCs w:val="28"/>
        </w:rPr>
        <w:t xml:space="preserve">ăng tỷ lệ hồ sơ dịch vụ công trực tuyến trên địa bàn </w:t>
      </w:r>
      <w:r w:rsidR="002D540B" w:rsidRPr="00CA1E47">
        <w:rPr>
          <w:sz w:val="28"/>
          <w:szCs w:val="28"/>
          <w:lang w:val="vi-VN"/>
        </w:rPr>
        <w:t xml:space="preserve">xã </w:t>
      </w:r>
      <w:r w:rsidR="002D540B" w:rsidRPr="00CA1E47">
        <w:rPr>
          <w:sz w:val="28"/>
          <w:szCs w:val="28"/>
        </w:rPr>
        <w:t xml:space="preserve">do người dân thuận lợi hơn khi thực hiện thủ tục hành chính mà không </w:t>
      </w:r>
      <w:r w:rsidR="002D540B" w:rsidRPr="00CA1E47">
        <w:rPr>
          <w:sz w:val="28"/>
          <w:szCs w:val="28"/>
          <w:lang w:val="vi-VN"/>
        </w:rPr>
        <w:t>cần đến Bộ phận Một cửa xã.</w:t>
      </w:r>
    </w:p>
    <w:p w:rsidR="00913ED0" w:rsidRPr="00CA1E47" w:rsidRDefault="002D540B" w:rsidP="00CA1E47">
      <w:pPr>
        <w:spacing w:before="120" w:after="120"/>
        <w:ind w:firstLine="720"/>
        <w:jc w:val="both"/>
        <w:rPr>
          <w:rStyle w:val="fontstyle01"/>
          <w:rFonts w:ascii="Times New Roman" w:hAnsi="Times New Roman"/>
          <w:b/>
          <w:color w:val="auto"/>
          <w:sz w:val="28"/>
          <w:szCs w:val="28"/>
        </w:rPr>
      </w:pPr>
      <w:r w:rsidRPr="00CA1E47">
        <w:rPr>
          <w:b/>
          <w:sz w:val="28"/>
          <w:szCs w:val="28"/>
        </w:rPr>
        <w:t xml:space="preserve">b) </w:t>
      </w:r>
      <w:r w:rsidRPr="00CA1E47">
        <w:rPr>
          <w:rStyle w:val="fontstyle01"/>
          <w:rFonts w:ascii="Times New Roman" w:hAnsi="Times New Roman"/>
          <w:b/>
          <w:color w:val="auto"/>
          <w:sz w:val="28"/>
          <w:szCs w:val="28"/>
          <w:lang w:val="vi-VN"/>
        </w:rPr>
        <w:t xml:space="preserve">Ứng dụng Chat GPT trong công tác công khai thủ tục hành chính trên </w:t>
      </w:r>
      <w:r w:rsidRPr="00CA1E47">
        <w:rPr>
          <w:rStyle w:val="fontstyle01"/>
          <w:rFonts w:ascii="Times New Roman" w:hAnsi="Times New Roman"/>
          <w:b/>
          <w:color w:val="auto"/>
          <w:sz w:val="28"/>
          <w:szCs w:val="28"/>
        </w:rPr>
        <w:t>địa bàn xã Long Thành</w:t>
      </w:r>
    </w:p>
    <w:p w:rsidR="002D540B" w:rsidRPr="00CA1E47" w:rsidRDefault="002D540B" w:rsidP="00CA1E47">
      <w:pPr>
        <w:spacing w:before="120" w:after="120"/>
        <w:ind w:firstLine="720"/>
        <w:jc w:val="both"/>
        <w:rPr>
          <w:sz w:val="28"/>
          <w:szCs w:val="28"/>
        </w:rPr>
      </w:pPr>
      <w:r w:rsidRPr="00CA1E47">
        <w:rPr>
          <w:sz w:val="28"/>
          <w:szCs w:val="28"/>
          <w:lang w:val="vi-VN"/>
        </w:rPr>
        <w:t>Ứng dụng công nghệ Chat GPT trong việc tạo ra bài viết truyền thông nhằm công khai nội dung các Quyết định công bố thủ tục hành chính do Chủ tịch Uỷ ban nhân dân tỉnh ban hành theo quy định của công tác kiểm soát thủ tục hành chính nhằm rút ngắn thời gian và tiến độ xử lý công việc của công chức làm nhiệm vụ kiểm soát thủ tục hành chính và cải cách hành chính</w:t>
      </w:r>
      <w:r w:rsidRPr="00CA1E47">
        <w:rPr>
          <w:sz w:val="28"/>
          <w:szCs w:val="28"/>
        </w:rPr>
        <w:t>.</w:t>
      </w:r>
      <w:r w:rsidRPr="00CA1E47">
        <w:rPr>
          <w:sz w:val="28"/>
          <w:szCs w:val="28"/>
          <w:lang w:val="vi-VN"/>
        </w:rPr>
        <w:t xml:space="preserve"> nâng cao kỹ năng ứng dụng công nghệ thông tin của cán bộ, công chức xã</w:t>
      </w:r>
      <w:r w:rsidRPr="00CA1E47">
        <w:rPr>
          <w:sz w:val="28"/>
          <w:szCs w:val="28"/>
        </w:rPr>
        <w:t xml:space="preserve">. </w:t>
      </w:r>
      <w:r w:rsidRPr="00CA1E47">
        <w:rPr>
          <w:sz w:val="28"/>
          <w:szCs w:val="28"/>
          <w:lang w:val="vi-VN"/>
        </w:rPr>
        <w:t>Kết quả</w:t>
      </w:r>
      <w:r w:rsidRPr="00CA1E47">
        <w:rPr>
          <w:sz w:val="28"/>
          <w:szCs w:val="28"/>
        </w:rPr>
        <w:t xml:space="preserve"> đã đăng tải </w:t>
      </w:r>
      <w:r w:rsidRPr="00CA1E47">
        <w:rPr>
          <w:sz w:val="28"/>
          <w:szCs w:val="28"/>
          <w:lang w:val="vi-VN"/>
        </w:rPr>
        <w:t xml:space="preserve">85 bài </w:t>
      </w:r>
      <w:r w:rsidRPr="00CA1E47">
        <w:rPr>
          <w:sz w:val="28"/>
          <w:szCs w:val="28"/>
        </w:rPr>
        <w:t xml:space="preserve">viết </w:t>
      </w:r>
      <w:r w:rsidRPr="00CA1E47">
        <w:rPr>
          <w:sz w:val="28"/>
          <w:szCs w:val="28"/>
          <w:lang w:val="vi-VN"/>
        </w:rPr>
        <w:t>về niêm yết công khai thủ tục hành chính trên Trang thông tin điện tử của Ủy ban nhân dân xã Long Thành</w:t>
      </w:r>
      <w:r w:rsidR="00331C29" w:rsidRPr="00CA1E47">
        <w:rPr>
          <w:sz w:val="28"/>
          <w:szCs w:val="28"/>
        </w:rPr>
        <w:t>. Từ đó, tạo điều kiện thuận lợi cho người dân thuận tiện trong việc tra cứu TTHC mọi lúc, mọi nơi.</w:t>
      </w:r>
    </w:p>
    <w:p w:rsidR="00FB6BD7" w:rsidRPr="00CA1E47" w:rsidRDefault="00913ED0" w:rsidP="00CA1E47">
      <w:pPr>
        <w:shd w:val="clear" w:color="auto" w:fill="FFFFFF"/>
        <w:spacing w:before="120" w:after="120"/>
        <w:ind w:firstLine="720"/>
        <w:jc w:val="both"/>
        <w:rPr>
          <w:b/>
          <w:noProof/>
          <w:sz w:val="28"/>
          <w:szCs w:val="28"/>
        </w:rPr>
      </w:pPr>
      <w:r w:rsidRPr="00CA1E47">
        <w:rPr>
          <w:b/>
          <w:noProof/>
          <w:sz w:val="28"/>
          <w:szCs w:val="28"/>
        </w:rPr>
        <w:t>6</w:t>
      </w:r>
      <w:r w:rsidR="00FB6BD7" w:rsidRPr="00CA1E47">
        <w:rPr>
          <w:b/>
          <w:noProof/>
          <w:sz w:val="28"/>
          <w:szCs w:val="28"/>
        </w:rPr>
        <w:t>. Công tác triển k</w:t>
      </w:r>
      <w:r w:rsidR="001325CA" w:rsidRPr="00CA1E47">
        <w:rPr>
          <w:b/>
          <w:noProof/>
          <w:sz w:val="28"/>
          <w:szCs w:val="28"/>
        </w:rPr>
        <w:t>hai thực hiện chỉ đạo của Đảng ủ</w:t>
      </w:r>
      <w:r w:rsidR="00FB6BD7" w:rsidRPr="00CA1E47">
        <w:rPr>
          <w:b/>
          <w:noProof/>
          <w:sz w:val="28"/>
          <w:szCs w:val="28"/>
        </w:rPr>
        <w:t xml:space="preserve">y, </w:t>
      </w:r>
      <w:r w:rsidR="00156B1D" w:rsidRPr="00CA1E47">
        <w:rPr>
          <w:b/>
          <w:sz w:val="28"/>
          <w:szCs w:val="28"/>
          <w:lang w:val="nl-NL"/>
        </w:rPr>
        <w:t>Ủy ban nhân dân</w:t>
      </w:r>
      <w:r w:rsidR="00FB6BD7" w:rsidRPr="00CA1E47">
        <w:rPr>
          <w:b/>
          <w:noProof/>
          <w:sz w:val="28"/>
          <w:szCs w:val="28"/>
        </w:rPr>
        <w:t xml:space="preserve"> xã kh</w:t>
      </w:r>
      <w:r w:rsidRPr="00CA1E47">
        <w:rPr>
          <w:b/>
          <w:noProof/>
          <w:sz w:val="28"/>
          <w:szCs w:val="28"/>
        </w:rPr>
        <w:t>i thực hiện chính quyền hai cấp</w:t>
      </w:r>
    </w:p>
    <w:p w:rsidR="00F56BA5" w:rsidRPr="00CA1E47" w:rsidRDefault="003E3BF8" w:rsidP="00CA1E47">
      <w:pPr>
        <w:spacing w:before="120" w:after="120"/>
        <w:ind w:firstLine="567"/>
        <w:jc w:val="both"/>
        <w:rPr>
          <w:sz w:val="28"/>
          <w:szCs w:val="28"/>
        </w:rPr>
      </w:pPr>
      <w:r w:rsidRPr="00CA1E47">
        <w:rPr>
          <w:sz w:val="28"/>
          <w:szCs w:val="28"/>
          <w:lang w:val="nl-NL"/>
        </w:rPr>
        <w:t>Ủy ban nhân dân</w:t>
      </w:r>
      <w:r w:rsidR="00F56BA5" w:rsidRPr="00CA1E47">
        <w:rPr>
          <w:sz w:val="28"/>
          <w:szCs w:val="28"/>
        </w:rPr>
        <w:t xml:space="preserve"> xã quan tâm và chỉ đạo </w:t>
      </w:r>
      <w:r w:rsidR="00B673CC" w:rsidRPr="00CA1E47">
        <w:rPr>
          <w:sz w:val="28"/>
          <w:szCs w:val="28"/>
        </w:rPr>
        <w:t xml:space="preserve">sâu </w:t>
      </w:r>
      <w:r w:rsidR="00F56BA5" w:rsidRPr="00CA1E47">
        <w:rPr>
          <w:sz w:val="28"/>
          <w:szCs w:val="28"/>
        </w:rPr>
        <w:t xml:space="preserve">sát công tác tổ chức triển khai thực hiện các Nghị quyết của Quốc hội, của Ủy ban Thường vụ Quốc hội về việc sắp xếp đơn vị hành chính cấp tỉnh, cấp xã; đồng thời, chỉ đạo kịp thời, tạo mọi điều kiện cần thiết để mô hình chính quyền địa phương 2 cấp vận hành kể từ ngày </w:t>
      </w:r>
      <w:r w:rsidR="00AF6044" w:rsidRPr="00CA1E47">
        <w:rPr>
          <w:sz w:val="28"/>
          <w:szCs w:val="28"/>
        </w:rPr>
        <w:t>01</w:t>
      </w:r>
      <w:r w:rsidRPr="00CA1E47">
        <w:rPr>
          <w:sz w:val="28"/>
          <w:szCs w:val="28"/>
        </w:rPr>
        <w:t xml:space="preserve"> tháng </w:t>
      </w:r>
      <w:r w:rsidR="00AF6044" w:rsidRPr="00CA1E47">
        <w:rPr>
          <w:sz w:val="28"/>
          <w:szCs w:val="28"/>
        </w:rPr>
        <w:t>7</w:t>
      </w:r>
      <w:r w:rsidRPr="00CA1E47">
        <w:rPr>
          <w:sz w:val="28"/>
          <w:szCs w:val="28"/>
        </w:rPr>
        <w:t xml:space="preserve"> năm </w:t>
      </w:r>
      <w:r w:rsidR="00AF6044" w:rsidRPr="00CA1E47">
        <w:rPr>
          <w:sz w:val="28"/>
          <w:szCs w:val="28"/>
        </w:rPr>
        <w:t>2025</w:t>
      </w:r>
      <w:r w:rsidR="00F56BA5" w:rsidRPr="00CA1E47">
        <w:rPr>
          <w:sz w:val="28"/>
          <w:szCs w:val="28"/>
        </w:rPr>
        <w:t xml:space="preserve">, không </w:t>
      </w:r>
      <w:r w:rsidR="00AF6044" w:rsidRPr="00CA1E47">
        <w:rPr>
          <w:sz w:val="28"/>
          <w:szCs w:val="28"/>
        </w:rPr>
        <w:t>gián đoạn</w:t>
      </w:r>
      <w:r w:rsidR="00F56BA5" w:rsidRPr="00CA1E47">
        <w:rPr>
          <w:sz w:val="28"/>
          <w:szCs w:val="28"/>
        </w:rPr>
        <w:t xml:space="preserve"> trong việc giải quyết </w:t>
      </w:r>
      <w:r w:rsidRPr="00CA1E47">
        <w:rPr>
          <w:sz w:val="28"/>
          <w:szCs w:val="28"/>
        </w:rPr>
        <w:t>thủ tục hành chính</w:t>
      </w:r>
      <w:r w:rsidR="00F56BA5" w:rsidRPr="00CA1E47">
        <w:rPr>
          <w:sz w:val="28"/>
          <w:szCs w:val="28"/>
        </w:rPr>
        <w:t xml:space="preserve"> phục vụ người dân và doanh nghiệp. </w:t>
      </w:r>
    </w:p>
    <w:p w:rsidR="004D2A9B" w:rsidRPr="00CA1E47" w:rsidRDefault="00F56BA5" w:rsidP="00CA1E47">
      <w:pPr>
        <w:shd w:val="clear" w:color="auto" w:fill="FFFFFF"/>
        <w:spacing w:before="120" w:after="120"/>
        <w:ind w:firstLine="720"/>
        <w:jc w:val="both"/>
        <w:rPr>
          <w:sz w:val="28"/>
          <w:szCs w:val="28"/>
        </w:rPr>
      </w:pPr>
      <w:r w:rsidRPr="00CA1E47">
        <w:rPr>
          <w:sz w:val="28"/>
          <w:szCs w:val="28"/>
        </w:rPr>
        <w:t xml:space="preserve">Tích cực phối hợp trong việc xây dựng hồ sơ sắp xếp tổ chức bộ máy đúng quy trình, thủ tục, hoàn thành đúng tiến độ theo chỉ đạo, chủ trương từ Trung ương, Tỉnh ủy và </w:t>
      </w:r>
      <w:r w:rsidR="006C02C6" w:rsidRPr="00CA1E47">
        <w:rPr>
          <w:sz w:val="28"/>
          <w:szCs w:val="28"/>
          <w:lang w:val="nl-NL"/>
        </w:rPr>
        <w:t>Ủy ban nhân dân</w:t>
      </w:r>
      <w:r w:rsidRPr="00CA1E47">
        <w:rPr>
          <w:sz w:val="28"/>
          <w:szCs w:val="28"/>
        </w:rPr>
        <w:t xml:space="preserve"> tỉnh; chủ động rà soát các quy định của pháp luật để việc thực hiện nhiệm vụ không </w:t>
      </w:r>
      <w:r w:rsidR="00F55A7C" w:rsidRPr="00CA1E47">
        <w:rPr>
          <w:sz w:val="28"/>
          <w:szCs w:val="28"/>
        </w:rPr>
        <w:t xml:space="preserve">để </w:t>
      </w:r>
      <w:r w:rsidRPr="00CA1E47">
        <w:rPr>
          <w:sz w:val="28"/>
          <w:szCs w:val="28"/>
        </w:rPr>
        <w:t xml:space="preserve">gián đoạn. Ngay sau khi mô hình chính quyền địa phương 2 cấp chính thức vận hành, </w:t>
      </w:r>
      <w:r w:rsidR="006C02C6" w:rsidRPr="00CA1E47">
        <w:rPr>
          <w:sz w:val="28"/>
          <w:szCs w:val="28"/>
          <w:lang w:val="nl-NL"/>
        </w:rPr>
        <w:t>Ủy ban nhân dân</w:t>
      </w:r>
      <w:r w:rsidRPr="00CA1E47">
        <w:rPr>
          <w:sz w:val="28"/>
          <w:szCs w:val="28"/>
        </w:rPr>
        <w:t xml:space="preserve"> xã đã nắm bắt tình hình hoạt động của các </w:t>
      </w:r>
      <w:r w:rsidR="003103AC" w:rsidRPr="00CA1E47">
        <w:rPr>
          <w:sz w:val="28"/>
          <w:szCs w:val="28"/>
        </w:rPr>
        <w:t>cơ quan,</w:t>
      </w:r>
      <w:r w:rsidRPr="00CA1E47">
        <w:rPr>
          <w:sz w:val="28"/>
          <w:szCs w:val="28"/>
        </w:rPr>
        <w:t xml:space="preserve"> đơn vị có liên quan, kịp thời ghi nhận và tháo gỡ những khó khăn, vướng mắc từ đó hoạt động </w:t>
      </w:r>
      <w:r w:rsidR="00DC6C60" w:rsidRPr="00CA1E47">
        <w:rPr>
          <w:sz w:val="28"/>
          <w:szCs w:val="28"/>
        </w:rPr>
        <w:t>của cơ quan, đơn vị chuyên môn</w:t>
      </w:r>
      <w:r w:rsidRPr="00CA1E47">
        <w:rPr>
          <w:sz w:val="28"/>
          <w:szCs w:val="28"/>
        </w:rPr>
        <w:t xml:space="preserve"> cấp xã được thuận lợi, </w:t>
      </w:r>
      <w:r w:rsidR="00DC6C60" w:rsidRPr="00CA1E47">
        <w:rPr>
          <w:sz w:val="28"/>
          <w:szCs w:val="28"/>
        </w:rPr>
        <w:t>đ</w:t>
      </w:r>
      <w:r w:rsidRPr="00CA1E47">
        <w:rPr>
          <w:sz w:val="28"/>
          <w:szCs w:val="28"/>
        </w:rPr>
        <w:t>áp ứng yêu cầu nhiệm vụ được giao.</w:t>
      </w:r>
    </w:p>
    <w:p w:rsidR="00FB6BD7" w:rsidRPr="00CA1E47" w:rsidRDefault="00FB6BD7" w:rsidP="00CA1E47">
      <w:pPr>
        <w:shd w:val="clear" w:color="auto" w:fill="FFFFFF"/>
        <w:spacing w:before="120" w:after="120"/>
        <w:ind w:firstLine="720"/>
        <w:jc w:val="both"/>
        <w:rPr>
          <w:noProof/>
          <w:sz w:val="28"/>
          <w:szCs w:val="28"/>
        </w:rPr>
      </w:pPr>
      <w:r w:rsidRPr="00CA1E47">
        <w:rPr>
          <w:b/>
          <w:bCs/>
          <w:noProof/>
          <w:sz w:val="28"/>
          <w:szCs w:val="28"/>
          <w:lang w:val="vi-VN"/>
        </w:rPr>
        <w:t>II. KẾT QUẢ THỰC HIỆN CÔNG TÁC CẢI CÁCH HÀNH CHÍNH</w:t>
      </w:r>
    </w:p>
    <w:p w:rsidR="00FB6BD7" w:rsidRPr="00CA1E47" w:rsidRDefault="00FB6BD7" w:rsidP="00CA1E47">
      <w:pPr>
        <w:shd w:val="clear" w:color="auto" w:fill="FFFFFF"/>
        <w:spacing w:before="120" w:after="120"/>
        <w:ind w:firstLine="720"/>
        <w:jc w:val="both"/>
        <w:rPr>
          <w:b/>
          <w:bCs/>
          <w:noProof/>
          <w:sz w:val="28"/>
          <w:szCs w:val="28"/>
        </w:rPr>
      </w:pPr>
      <w:r w:rsidRPr="00CA1E47">
        <w:rPr>
          <w:b/>
          <w:bCs/>
          <w:noProof/>
          <w:sz w:val="28"/>
          <w:szCs w:val="28"/>
          <w:lang w:val="vi-VN"/>
        </w:rPr>
        <w:t>1. Cải cách thể chế</w:t>
      </w:r>
    </w:p>
    <w:p w:rsidR="006F2048" w:rsidRPr="00CA1E47" w:rsidRDefault="006F2048" w:rsidP="00CA1E47">
      <w:pPr>
        <w:spacing w:before="120" w:after="120"/>
        <w:ind w:firstLine="567"/>
        <w:jc w:val="both"/>
        <w:rPr>
          <w:sz w:val="28"/>
          <w:szCs w:val="28"/>
          <w:lang w:val="nl-NL"/>
        </w:rPr>
      </w:pPr>
      <w:r w:rsidRPr="00CA1E47">
        <w:rPr>
          <w:b/>
          <w:bCs/>
          <w:sz w:val="28"/>
          <w:szCs w:val="28"/>
          <w:lang w:val="nl-NL"/>
        </w:rPr>
        <w:t>a) Ban hành, rà soát và tổ chức thực hiện văn bản quy phạm pháp luật</w:t>
      </w:r>
    </w:p>
    <w:p w:rsidR="00663C94" w:rsidRPr="00CA1E47" w:rsidRDefault="0048019A" w:rsidP="00CA1E47">
      <w:pPr>
        <w:pStyle w:val="NormalWeb"/>
        <w:spacing w:before="120" w:after="120"/>
        <w:ind w:left="9" w:right="-6" w:firstLine="728"/>
        <w:jc w:val="both"/>
        <w:rPr>
          <w:sz w:val="28"/>
          <w:szCs w:val="28"/>
          <w:lang w:val="nl-NL" w:eastAsia="vi-VN"/>
        </w:rPr>
      </w:pPr>
      <w:r w:rsidRPr="00CA1E47">
        <w:rPr>
          <w:sz w:val="28"/>
          <w:szCs w:val="28"/>
          <w:lang w:val="nl-NL" w:eastAsia="vi-VN"/>
        </w:rPr>
        <w:t xml:space="preserve">Căn cứ </w:t>
      </w:r>
      <w:r w:rsidRPr="00CA1E47">
        <w:rPr>
          <w:sz w:val="28"/>
          <w:szCs w:val="28"/>
        </w:rPr>
        <w:t xml:space="preserve">Luật ban hành Văn bản quy phạm pháp luật năm 2015, sửa đổi bổ sung năm 2020; Nghị định số 78/2025/NĐ-CP ngày 25 tháng 6 năm 2025 được sửa đổi, bổ sung bởi Nghị định số 178/2025/NĐ-CP ngày 01 tháng 7 năm 2025 của Chính </w:t>
      </w:r>
      <w:r w:rsidRPr="00CA1E47">
        <w:rPr>
          <w:sz w:val="28"/>
          <w:szCs w:val="28"/>
        </w:rPr>
        <w:lastRenderedPageBreak/>
        <w:t xml:space="preserve">phủ thì </w:t>
      </w:r>
      <w:r w:rsidRPr="00CA1E47">
        <w:rPr>
          <w:sz w:val="28"/>
          <w:szCs w:val="28"/>
          <w:lang w:val="nl-NL" w:eastAsia="vi-VN"/>
        </w:rPr>
        <w:t>công tác ban hành các văn bản quy phạm pháp luật của Ủy ban nhân dân xã đã chú trọng nâng cao chất lượng, cụ thể hóa kịp thời các văn bản chỉ đạo của tỉnh. Các văn bản được ban hành đúng thẩm quyền, thể thức, nội dung phù hợp với  quy định của pháp luật và điều kiện thực tế của xã.</w:t>
      </w:r>
    </w:p>
    <w:p w:rsidR="00663C94" w:rsidRPr="00CA1E47" w:rsidRDefault="00663C94" w:rsidP="00CA1E47">
      <w:pPr>
        <w:widowControl w:val="0"/>
        <w:spacing w:before="120" w:after="120"/>
        <w:ind w:right="49" w:firstLine="567"/>
        <w:jc w:val="both"/>
        <w:rPr>
          <w:sz w:val="28"/>
          <w:szCs w:val="28"/>
          <w:lang w:val="nl-NL"/>
        </w:rPr>
      </w:pPr>
      <w:r w:rsidRPr="00CA1E47">
        <w:rPr>
          <w:sz w:val="28"/>
          <w:szCs w:val="28"/>
          <w:lang w:val="nl-NL"/>
        </w:rPr>
        <w:t>Ủy ban nhân dân xã ban hành 04 văn bản quy phạm pháp luật gồm các Quyết định quy định chức năng, nhiệm vụ, quyền hạn và cơ cấu tổ chức của các cơ quan, đơn vị: Trung tâm phục vụ Hành chính công xã, Văn Phòng Hội đồng nhân dân và Ủy ban nhân dân xã, Phòng Kinh tế và Phòng Văn hóa – Xã hội xã. Nhìn chung</w:t>
      </w:r>
      <w:r w:rsidR="00BC2ED7" w:rsidRPr="00CA1E47">
        <w:rPr>
          <w:sz w:val="28"/>
          <w:szCs w:val="28"/>
          <w:lang w:val="nl-NL"/>
        </w:rPr>
        <w:t>,</w:t>
      </w:r>
      <w:r w:rsidRPr="00CA1E47">
        <w:rPr>
          <w:sz w:val="28"/>
          <w:szCs w:val="28"/>
          <w:lang w:val="nl-NL"/>
        </w:rPr>
        <w:t xml:space="preserve"> công tác soạn thảo văn bản được tiến hành đúng trình tự quy định, đảm bảo đúng thể thức và thẩm quyền ban hành theo quy định.</w:t>
      </w:r>
    </w:p>
    <w:p w:rsidR="00663C94" w:rsidRPr="00CA1E47" w:rsidRDefault="006F2048" w:rsidP="00CA1E47">
      <w:pPr>
        <w:widowControl w:val="0"/>
        <w:spacing w:before="120" w:after="120"/>
        <w:ind w:right="49" w:firstLine="567"/>
        <w:jc w:val="both"/>
        <w:rPr>
          <w:b/>
          <w:sz w:val="28"/>
          <w:szCs w:val="28"/>
          <w:lang w:val="nl-NL"/>
        </w:rPr>
      </w:pPr>
      <w:r w:rsidRPr="00CA1E47">
        <w:rPr>
          <w:b/>
          <w:sz w:val="28"/>
          <w:szCs w:val="28"/>
          <w:lang w:val="nl-NL"/>
        </w:rPr>
        <w:t xml:space="preserve">b) Công tác kiểm tra, rà soát văn bản </w:t>
      </w:r>
      <w:r w:rsidR="00663C94" w:rsidRPr="00CA1E47">
        <w:rPr>
          <w:b/>
          <w:sz w:val="28"/>
          <w:szCs w:val="28"/>
          <w:lang w:val="nl-NL"/>
        </w:rPr>
        <w:t>quy phạm pháp luật</w:t>
      </w:r>
    </w:p>
    <w:p w:rsidR="00663C94" w:rsidRPr="00CA1E47" w:rsidRDefault="00663C94" w:rsidP="00CA1E47">
      <w:pPr>
        <w:spacing w:before="120" w:after="120"/>
        <w:ind w:left="1" w:hanging="3"/>
        <w:jc w:val="both"/>
        <w:rPr>
          <w:sz w:val="28"/>
          <w:szCs w:val="28"/>
        </w:rPr>
      </w:pPr>
      <w:r w:rsidRPr="00CA1E47">
        <w:rPr>
          <w:sz w:val="28"/>
          <w:szCs w:val="28"/>
        </w:rPr>
        <w:tab/>
      </w:r>
      <w:r w:rsidRPr="00CA1E47">
        <w:rPr>
          <w:sz w:val="28"/>
          <w:szCs w:val="28"/>
        </w:rPr>
        <w:tab/>
        <w:t>- Thực hiện chức năng kiểm tra văn bản quy phạm pháp luật theo thẩm quyền, Uỷ ban nhân dân xã đã chỉ đạo thực hiện kiểm tra, thẩm định 05 dự thảo văn bản quy phạm pháp luật (dự thảo quy định về chức năng, nhiệm vụ, quyền hạn và cơ cấu tổ chức của phòng chuyên môn), các dự thảo văn bản đều thực hiện đúng trình tự, thủ tục của Luật Ban hành văn bản quy phạm pháp luật.</w:t>
      </w:r>
    </w:p>
    <w:p w:rsidR="00663C94" w:rsidRPr="00CA1E47" w:rsidRDefault="00663C94" w:rsidP="00CA1E47">
      <w:pPr>
        <w:pBdr>
          <w:top w:val="nil"/>
          <w:left w:val="nil"/>
          <w:bottom w:val="nil"/>
          <w:right w:val="nil"/>
          <w:between w:val="nil"/>
        </w:pBdr>
        <w:spacing w:before="120" w:after="120"/>
        <w:ind w:left="1" w:hanging="3"/>
        <w:jc w:val="both"/>
        <w:rPr>
          <w:sz w:val="28"/>
          <w:szCs w:val="28"/>
          <w:lang w:val="nl-NL"/>
        </w:rPr>
      </w:pPr>
      <w:r w:rsidRPr="00CA1E47">
        <w:rPr>
          <w:sz w:val="28"/>
          <w:szCs w:val="28"/>
        </w:rPr>
        <w:tab/>
      </w:r>
      <w:r w:rsidRPr="00CA1E47">
        <w:rPr>
          <w:sz w:val="28"/>
          <w:szCs w:val="28"/>
        </w:rPr>
        <w:tab/>
        <w:t xml:space="preserve">- </w:t>
      </w:r>
      <w:r w:rsidRPr="00CA1E47">
        <w:rPr>
          <w:sz w:val="28"/>
          <w:szCs w:val="28"/>
          <w:lang w:val="nl-NL"/>
        </w:rPr>
        <w:t>Việc ban hành văn bản quy phạm pháp luật Uỷ ban nhân dân xã được thực hiện đúng trình tự, thủ tục của Luật Ban hành văn bản quy phạm pháp luật năm 2015; Nghị định 79/2025/NĐ-CP về kiểm tra, rà soát, hệ thống hoá và xử lý văn bản quy phạm pháp luật.</w:t>
      </w:r>
      <w:r w:rsidR="00570240" w:rsidRPr="00CA1E47">
        <w:rPr>
          <w:sz w:val="28"/>
          <w:szCs w:val="28"/>
          <w:lang w:val="nl-NL"/>
        </w:rPr>
        <w:t xml:space="preserve"> </w:t>
      </w:r>
      <w:r w:rsidRPr="00CA1E47">
        <w:rPr>
          <w:sz w:val="28"/>
          <w:szCs w:val="28"/>
          <w:lang w:val="nl-NL"/>
        </w:rPr>
        <w:t>Các văn bản ban hành đều được thống nhất, có tác động rất lớn, tạo hành lang pháp lý trong việc bảo đảm hoạt động hiệu quả của bộ máy nhà nước, góp phần bảo vệ quyền, lợi ích chính đáng của nhà nước và nhân dân; góp phần nâng cao hiệu quả quản lý nhà nước ở địa phương.</w:t>
      </w:r>
    </w:p>
    <w:p w:rsidR="00FB6BD7" w:rsidRPr="00CA1E47" w:rsidRDefault="00FB6BD7" w:rsidP="00CA1E47">
      <w:pPr>
        <w:shd w:val="clear" w:color="auto" w:fill="FFFFFF"/>
        <w:spacing w:before="120" w:after="120"/>
        <w:ind w:firstLine="567"/>
        <w:jc w:val="both"/>
        <w:rPr>
          <w:noProof/>
          <w:sz w:val="28"/>
          <w:szCs w:val="28"/>
        </w:rPr>
      </w:pPr>
      <w:r w:rsidRPr="00CA1E47">
        <w:rPr>
          <w:b/>
          <w:bCs/>
          <w:noProof/>
          <w:sz w:val="28"/>
          <w:szCs w:val="28"/>
          <w:lang w:val="vi-VN"/>
        </w:rPr>
        <w:t>2. Cải cách thủ tục hành chính</w:t>
      </w:r>
      <w:r w:rsidRPr="00CA1E47">
        <w:rPr>
          <w:b/>
          <w:bCs/>
          <w:noProof/>
          <w:sz w:val="28"/>
          <w:szCs w:val="28"/>
        </w:rPr>
        <w:t>, kiểm soát thủ tục hành chính</w:t>
      </w:r>
    </w:p>
    <w:p w:rsidR="00FB6BD7" w:rsidRPr="00CA1E47" w:rsidRDefault="00646357" w:rsidP="00CA1E47">
      <w:pPr>
        <w:shd w:val="clear" w:color="auto" w:fill="FFFFFF"/>
        <w:spacing w:before="120" w:after="120"/>
        <w:ind w:firstLine="567"/>
        <w:jc w:val="both"/>
        <w:rPr>
          <w:b/>
          <w:i/>
          <w:iCs/>
          <w:noProof/>
          <w:sz w:val="28"/>
          <w:szCs w:val="28"/>
        </w:rPr>
      </w:pPr>
      <w:r w:rsidRPr="00CA1E47">
        <w:rPr>
          <w:b/>
          <w:noProof/>
          <w:sz w:val="28"/>
          <w:szCs w:val="28"/>
          <w:lang w:val="en-GB"/>
        </w:rPr>
        <w:t>a)</w:t>
      </w:r>
      <w:r w:rsidR="00FB6BD7" w:rsidRPr="00CA1E47">
        <w:rPr>
          <w:b/>
          <w:noProof/>
          <w:sz w:val="28"/>
          <w:szCs w:val="28"/>
          <w:lang w:val="vi-VN"/>
        </w:rPr>
        <w:t xml:space="preserve"> Công tác triển khai thực hiện các văn bản kiểm soát </w:t>
      </w:r>
      <w:r w:rsidRPr="00CA1E47">
        <w:rPr>
          <w:b/>
          <w:bCs/>
          <w:noProof/>
          <w:sz w:val="28"/>
          <w:szCs w:val="28"/>
        </w:rPr>
        <w:t>thủ tục hành chính</w:t>
      </w:r>
      <w:r w:rsidR="00FB6BD7" w:rsidRPr="00CA1E47">
        <w:rPr>
          <w:b/>
          <w:noProof/>
          <w:sz w:val="28"/>
          <w:szCs w:val="28"/>
          <w:lang w:val="vi-VN"/>
        </w:rPr>
        <w:t> </w:t>
      </w:r>
    </w:p>
    <w:p w:rsidR="0048019A" w:rsidRPr="00CA1E47" w:rsidRDefault="0048019A" w:rsidP="00CA1E47">
      <w:pPr>
        <w:shd w:val="clear" w:color="auto" w:fill="FFFFFF"/>
        <w:spacing w:before="120" w:after="120"/>
        <w:ind w:firstLine="720"/>
        <w:jc w:val="both"/>
        <w:rPr>
          <w:sz w:val="28"/>
          <w:szCs w:val="28"/>
          <w:lang w:val="nl-NL"/>
        </w:rPr>
      </w:pPr>
      <w:r w:rsidRPr="00CA1E47">
        <w:rPr>
          <w:sz w:val="28"/>
          <w:szCs w:val="28"/>
          <w:lang w:val="nl-NL"/>
        </w:rPr>
        <w:t>Tiếp tục triển khai Nghị định số 92/2017/NĐ-CP ngày 07 tháng 08 năm 2017 của Chính phủ về việc sửa đổi, bổ sung một số điều liên quan đến kiểm soát thủ tục hành chính.</w:t>
      </w:r>
    </w:p>
    <w:p w:rsidR="0048019A" w:rsidRPr="00CA1E47" w:rsidRDefault="0048019A" w:rsidP="00CA1E47">
      <w:pPr>
        <w:shd w:val="clear" w:color="auto" w:fill="FFFFFF"/>
        <w:spacing w:before="120" w:after="120"/>
        <w:ind w:firstLine="720"/>
        <w:jc w:val="both"/>
        <w:rPr>
          <w:sz w:val="28"/>
          <w:szCs w:val="28"/>
          <w:lang w:val="nl-NL"/>
        </w:rPr>
      </w:pPr>
      <w:r w:rsidRPr="00CA1E47">
        <w:rPr>
          <w:sz w:val="28"/>
          <w:szCs w:val="28"/>
          <w:lang w:val="nl-NL"/>
        </w:rPr>
        <w:t xml:space="preserve">Triển khai thực hiện Kế hoạch số 07/KH-UBND ngày 15 tháng 07 năm 2025 của Ủy ban nhân dân tỉnh Đồng Nai về việc Kiểm soát thủ tục hành chính tỉnh Đồng Nai năm 2025; </w:t>
      </w:r>
    </w:p>
    <w:p w:rsidR="0048019A" w:rsidRPr="00CA1E47" w:rsidRDefault="0048019A" w:rsidP="00CA1E47">
      <w:pPr>
        <w:shd w:val="clear" w:color="auto" w:fill="FFFFFF"/>
        <w:spacing w:before="120" w:after="120"/>
        <w:ind w:firstLine="720"/>
        <w:jc w:val="both"/>
        <w:rPr>
          <w:rFonts w:eastAsia="Segoe UI"/>
          <w:sz w:val="28"/>
          <w:szCs w:val="28"/>
        </w:rPr>
      </w:pPr>
      <w:r w:rsidRPr="00CA1E47">
        <w:rPr>
          <w:sz w:val="28"/>
          <w:szCs w:val="28"/>
          <w:lang w:val="nl-NL"/>
        </w:rPr>
        <w:t>Ủy ban nhân dân</w:t>
      </w:r>
      <w:r w:rsidRPr="00CA1E47">
        <w:rPr>
          <w:rFonts w:eastAsia="Segoe UI"/>
          <w:sz w:val="28"/>
          <w:szCs w:val="28"/>
        </w:rPr>
        <w:t xml:space="preserve"> xã đã ban hành Kế hoạch số 12/KH-UBND ngày </w:t>
      </w:r>
      <w:r w:rsidR="00EC62C8" w:rsidRPr="00CA1E47">
        <w:rPr>
          <w:rFonts w:eastAsia="Segoe UI"/>
          <w:sz w:val="28"/>
          <w:szCs w:val="28"/>
        </w:rPr>
        <w:t>18</w:t>
      </w:r>
      <w:r w:rsidRPr="00CA1E47">
        <w:rPr>
          <w:rFonts w:eastAsia="Segoe UI"/>
          <w:sz w:val="28"/>
          <w:szCs w:val="28"/>
        </w:rPr>
        <w:t xml:space="preserve"> tháng </w:t>
      </w:r>
      <w:r w:rsidR="00EC62C8" w:rsidRPr="00CA1E47">
        <w:rPr>
          <w:rFonts w:eastAsia="Segoe UI"/>
          <w:sz w:val="28"/>
          <w:szCs w:val="28"/>
        </w:rPr>
        <w:t>8</w:t>
      </w:r>
      <w:r w:rsidRPr="00CA1E47">
        <w:rPr>
          <w:rFonts w:eastAsia="Segoe UI"/>
          <w:sz w:val="28"/>
          <w:szCs w:val="28"/>
        </w:rPr>
        <w:t xml:space="preserve"> năm 2025 về kiểm soát thủ tục hành chính xã Long Thành năm 2025 và triển khai đến các cơ quan, đơn vị thực thuộc xã tổ chức thực hiện. </w:t>
      </w:r>
    </w:p>
    <w:p w:rsidR="00FB6BD7" w:rsidRPr="00CA1E47" w:rsidRDefault="00C94767" w:rsidP="00CA1E47">
      <w:pPr>
        <w:spacing w:before="120" w:after="120"/>
        <w:ind w:firstLine="567"/>
        <w:jc w:val="both"/>
        <w:rPr>
          <w:b/>
          <w:noProof/>
          <w:sz w:val="28"/>
          <w:szCs w:val="28"/>
          <w:lang w:val="vi-VN"/>
        </w:rPr>
      </w:pPr>
      <w:r w:rsidRPr="00CA1E47">
        <w:rPr>
          <w:b/>
          <w:noProof/>
          <w:sz w:val="28"/>
          <w:szCs w:val="28"/>
        </w:rPr>
        <w:t>b)</w:t>
      </w:r>
      <w:r w:rsidR="004D6029" w:rsidRPr="00CA1E47">
        <w:rPr>
          <w:b/>
          <w:noProof/>
          <w:sz w:val="28"/>
          <w:szCs w:val="28"/>
        </w:rPr>
        <w:t xml:space="preserve"> C</w:t>
      </w:r>
      <w:r w:rsidR="00FB6BD7" w:rsidRPr="00CA1E47">
        <w:rPr>
          <w:b/>
          <w:noProof/>
          <w:sz w:val="28"/>
          <w:szCs w:val="28"/>
          <w:lang w:val="vi-VN"/>
        </w:rPr>
        <w:t xml:space="preserve">ông khai, niêm yết </w:t>
      </w:r>
      <w:r w:rsidRPr="00CA1E47">
        <w:rPr>
          <w:b/>
          <w:bCs/>
          <w:noProof/>
          <w:sz w:val="28"/>
          <w:szCs w:val="28"/>
        </w:rPr>
        <w:t>thủ tục hành chính</w:t>
      </w:r>
      <w:r w:rsidR="00FB6BD7" w:rsidRPr="00CA1E47">
        <w:rPr>
          <w:b/>
          <w:noProof/>
          <w:sz w:val="28"/>
          <w:szCs w:val="28"/>
          <w:lang w:val="vi-VN"/>
        </w:rPr>
        <w:t xml:space="preserve">; </w:t>
      </w:r>
      <w:r w:rsidR="00FB6BD7" w:rsidRPr="00CA1E47">
        <w:rPr>
          <w:b/>
          <w:noProof/>
          <w:sz w:val="28"/>
          <w:szCs w:val="28"/>
        </w:rPr>
        <w:t>r</w:t>
      </w:r>
      <w:r w:rsidR="00FB6BD7" w:rsidRPr="00CA1E47">
        <w:rPr>
          <w:b/>
          <w:noProof/>
          <w:sz w:val="28"/>
          <w:szCs w:val="28"/>
          <w:lang w:val="vi-VN"/>
        </w:rPr>
        <w:t xml:space="preserve">à soát đề xuất phương án đơn giản hóa </w:t>
      </w:r>
      <w:r w:rsidRPr="00CA1E47">
        <w:rPr>
          <w:b/>
          <w:bCs/>
          <w:noProof/>
          <w:sz w:val="28"/>
          <w:szCs w:val="28"/>
        </w:rPr>
        <w:t>thủ tục hành chính</w:t>
      </w:r>
      <w:r w:rsidR="00FB6BD7" w:rsidRPr="00CA1E47">
        <w:rPr>
          <w:b/>
          <w:noProof/>
          <w:sz w:val="28"/>
          <w:szCs w:val="28"/>
          <w:lang w:val="vi-VN"/>
        </w:rPr>
        <w:t>:</w:t>
      </w:r>
    </w:p>
    <w:p w:rsidR="003E10DC" w:rsidRPr="00CA1E47" w:rsidRDefault="00C94767" w:rsidP="00CA1E47">
      <w:pPr>
        <w:spacing w:before="120" w:after="120"/>
        <w:ind w:firstLine="567"/>
        <w:jc w:val="both"/>
        <w:rPr>
          <w:b/>
          <w:bCs/>
          <w:i/>
          <w:spacing w:val="-2"/>
          <w:sz w:val="28"/>
          <w:szCs w:val="28"/>
        </w:rPr>
      </w:pPr>
      <w:r w:rsidRPr="00CA1E47">
        <w:rPr>
          <w:b/>
          <w:bCs/>
          <w:i/>
          <w:spacing w:val="-2"/>
          <w:sz w:val="28"/>
          <w:szCs w:val="28"/>
        </w:rPr>
        <w:lastRenderedPageBreak/>
        <w:t>*</w:t>
      </w:r>
      <w:r w:rsidR="003E10DC" w:rsidRPr="00CA1E47">
        <w:rPr>
          <w:b/>
          <w:bCs/>
          <w:i/>
          <w:spacing w:val="-2"/>
          <w:sz w:val="28"/>
          <w:szCs w:val="28"/>
        </w:rPr>
        <w:t xml:space="preserve"> Về công khai </w:t>
      </w:r>
      <w:r w:rsidRPr="00CA1E47">
        <w:rPr>
          <w:b/>
          <w:bCs/>
          <w:i/>
          <w:noProof/>
          <w:sz w:val="28"/>
          <w:szCs w:val="28"/>
        </w:rPr>
        <w:t>thủ tục hành chính</w:t>
      </w:r>
      <w:r w:rsidR="003E10DC" w:rsidRPr="00CA1E47">
        <w:rPr>
          <w:b/>
          <w:bCs/>
          <w:i/>
          <w:spacing w:val="-2"/>
          <w:sz w:val="28"/>
          <w:szCs w:val="28"/>
        </w:rPr>
        <w:t xml:space="preserve">, danh mục </w:t>
      </w:r>
      <w:r w:rsidRPr="00CA1E47">
        <w:rPr>
          <w:b/>
          <w:bCs/>
          <w:i/>
          <w:noProof/>
          <w:sz w:val="28"/>
          <w:szCs w:val="28"/>
        </w:rPr>
        <w:t>thủ tục hành chính</w:t>
      </w:r>
      <w:r w:rsidR="00152CA9" w:rsidRPr="00CA1E47">
        <w:rPr>
          <w:b/>
          <w:bCs/>
          <w:i/>
          <w:spacing w:val="-2"/>
          <w:sz w:val="28"/>
          <w:szCs w:val="28"/>
        </w:rPr>
        <w:t xml:space="preserve">, niêm yết </w:t>
      </w:r>
      <w:r w:rsidRPr="00CA1E47">
        <w:rPr>
          <w:b/>
          <w:bCs/>
          <w:i/>
          <w:noProof/>
          <w:sz w:val="28"/>
          <w:szCs w:val="28"/>
        </w:rPr>
        <w:t>thủ tục hành chính</w:t>
      </w:r>
    </w:p>
    <w:p w:rsidR="003E10DC" w:rsidRPr="00CA1E47" w:rsidRDefault="00414771" w:rsidP="00CA1E47">
      <w:pPr>
        <w:spacing w:before="120" w:after="120"/>
        <w:ind w:firstLine="567"/>
        <w:jc w:val="both"/>
        <w:rPr>
          <w:bCs/>
          <w:spacing w:val="-2"/>
          <w:sz w:val="28"/>
          <w:szCs w:val="28"/>
        </w:rPr>
      </w:pPr>
      <w:r w:rsidRPr="00CA1E47">
        <w:rPr>
          <w:sz w:val="28"/>
          <w:szCs w:val="28"/>
          <w:lang w:val="nl-NL"/>
        </w:rPr>
        <w:t>Ủy ban nhân dân</w:t>
      </w:r>
      <w:r w:rsidR="00152CA9" w:rsidRPr="00CA1E47">
        <w:rPr>
          <w:bCs/>
          <w:spacing w:val="-2"/>
          <w:sz w:val="28"/>
          <w:szCs w:val="28"/>
        </w:rPr>
        <w:t xml:space="preserve"> xã đã chỉ đạo </w:t>
      </w:r>
      <w:r w:rsidR="003E10DC" w:rsidRPr="00CA1E47">
        <w:rPr>
          <w:bCs/>
          <w:spacing w:val="-2"/>
          <w:sz w:val="28"/>
          <w:szCs w:val="28"/>
        </w:rPr>
        <w:t>Trung tâm Phục vụ hành chính công thực hiện niêm yết Quyết định số 2215/QĐ-UBND ngày 26</w:t>
      </w:r>
      <w:r w:rsidR="00FE0F05" w:rsidRPr="00CA1E47">
        <w:rPr>
          <w:bCs/>
          <w:spacing w:val="-2"/>
          <w:sz w:val="28"/>
          <w:szCs w:val="28"/>
        </w:rPr>
        <w:t xml:space="preserve"> tháng </w:t>
      </w:r>
      <w:r w:rsidR="003E10DC" w:rsidRPr="00CA1E47">
        <w:rPr>
          <w:bCs/>
          <w:spacing w:val="-2"/>
          <w:sz w:val="28"/>
          <w:szCs w:val="28"/>
        </w:rPr>
        <w:t>6</w:t>
      </w:r>
      <w:r w:rsidR="00FE0F05" w:rsidRPr="00CA1E47">
        <w:rPr>
          <w:bCs/>
          <w:spacing w:val="-2"/>
          <w:sz w:val="28"/>
          <w:szCs w:val="28"/>
        </w:rPr>
        <w:t xml:space="preserve"> năm </w:t>
      </w:r>
      <w:r w:rsidR="003E10DC" w:rsidRPr="00CA1E47">
        <w:rPr>
          <w:bCs/>
          <w:spacing w:val="-2"/>
          <w:sz w:val="28"/>
          <w:szCs w:val="28"/>
        </w:rPr>
        <w:t xml:space="preserve">2025 của </w:t>
      </w:r>
      <w:r w:rsidR="00FE0F05" w:rsidRPr="00CA1E47">
        <w:rPr>
          <w:sz w:val="28"/>
          <w:szCs w:val="28"/>
          <w:lang w:val="nl-NL"/>
        </w:rPr>
        <w:t>Ủy ban nhân dân</w:t>
      </w:r>
      <w:r w:rsidR="003E10DC" w:rsidRPr="00CA1E47">
        <w:rPr>
          <w:bCs/>
          <w:spacing w:val="-2"/>
          <w:sz w:val="28"/>
          <w:szCs w:val="28"/>
        </w:rPr>
        <w:t xml:space="preserve"> tỉnh về việc công khai danh mục thủ tục hành chính đươc tiếp nhận và trả kết quả tại Trung tâm Phục vụ hành chính công tỉnh và Trung tâm Phục vụ hành chính công cấp xã trên địa bàn tỉnh Đồng Nai; các Quyết định của </w:t>
      </w:r>
      <w:r w:rsidR="00F856EF" w:rsidRPr="00CA1E47">
        <w:rPr>
          <w:sz w:val="28"/>
          <w:szCs w:val="28"/>
          <w:lang w:val="nl-NL"/>
        </w:rPr>
        <w:t>Ủy ban nhân dân</w:t>
      </w:r>
      <w:r w:rsidR="003E10DC" w:rsidRPr="00CA1E47">
        <w:rPr>
          <w:bCs/>
          <w:spacing w:val="-2"/>
          <w:sz w:val="28"/>
          <w:szCs w:val="28"/>
        </w:rPr>
        <w:t xml:space="preserve"> tỉnh về công bố danh mục thủ tục hành chính được sửa đổi, bổ sung, thủ tục hành chính bị bãi bỏ và thủ tục hành chính được ban hành mới trong các lĩnh vực thuộc phạm vi chức năng các ngành: công thương; tài chính; nông nghiệp và môi trường; y tế; xây dựng; quy hoạch đô thị và nông thôn; nội vụ; đất đai; giáo dục và đào tạo; tư pháp; hộ tịch; chứng thực...; quy trình, cán bộ giải quyết </w:t>
      </w:r>
      <w:r w:rsidR="00C30738" w:rsidRPr="00CA1E47">
        <w:rPr>
          <w:bCs/>
          <w:spacing w:val="-2"/>
          <w:sz w:val="28"/>
          <w:szCs w:val="28"/>
        </w:rPr>
        <w:t>thủ tục hành chính</w:t>
      </w:r>
      <w:r w:rsidR="003E10DC" w:rsidRPr="00CA1E47">
        <w:rPr>
          <w:bCs/>
          <w:spacing w:val="-2"/>
          <w:sz w:val="28"/>
          <w:szCs w:val="28"/>
        </w:rPr>
        <w:t>; công khai các quy định về mức phí, lệ phí theo đúng quy định tại Trung tâm. Phối hợp với Phòng Văn hóa - Xã hội đăng tải các bộ thủ tục hành chính trên Trang thông tin điện tử xã.</w:t>
      </w:r>
      <w:r w:rsidR="00E53226" w:rsidRPr="00CA1E47">
        <w:rPr>
          <w:bCs/>
          <w:spacing w:val="-2"/>
          <w:sz w:val="28"/>
          <w:szCs w:val="28"/>
        </w:rPr>
        <w:t xml:space="preserve"> </w:t>
      </w:r>
    </w:p>
    <w:p w:rsidR="003E10DC" w:rsidRPr="00CA1E47" w:rsidRDefault="003E10DC" w:rsidP="00CA1E47">
      <w:pPr>
        <w:spacing w:before="120" w:after="120"/>
        <w:ind w:firstLine="567"/>
        <w:jc w:val="both"/>
        <w:rPr>
          <w:bCs/>
          <w:spacing w:val="-2"/>
          <w:sz w:val="28"/>
          <w:szCs w:val="28"/>
        </w:rPr>
      </w:pPr>
      <w:r w:rsidRPr="00CA1E47">
        <w:rPr>
          <w:bCs/>
          <w:spacing w:val="-2"/>
          <w:sz w:val="28"/>
          <w:szCs w:val="28"/>
        </w:rPr>
        <w:t>Bên cạnh đó, Trung tâm Phục vụ hành chính công xã cũng đăng tải các thủ tục hành chính lên Trang Zalo OA của Trung tâm để tuyên truyền về thực hiện thủ tục hành chính, nộp hồ sơ qua dịch vụ công trực tuyến. Niêm yết số điện thoại của Lãnh đạo Trung tâm, các công chức, viên chức làm việc tại Trung tâm; số điện thoại đường dây nóng của Trung tâm và Tổng đài dịch vụ công 1022.</w:t>
      </w:r>
    </w:p>
    <w:p w:rsidR="003E10DC" w:rsidRPr="00CA1E47" w:rsidRDefault="00AB5D04" w:rsidP="00CA1E47">
      <w:pPr>
        <w:spacing w:before="120" w:after="120"/>
        <w:ind w:firstLine="567"/>
        <w:jc w:val="both"/>
        <w:rPr>
          <w:b/>
          <w:bCs/>
          <w:i/>
          <w:spacing w:val="-2"/>
          <w:sz w:val="28"/>
          <w:szCs w:val="28"/>
        </w:rPr>
      </w:pPr>
      <w:r w:rsidRPr="00CA1E47">
        <w:rPr>
          <w:b/>
          <w:bCs/>
          <w:i/>
          <w:spacing w:val="-2"/>
          <w:sz w:val="28"/>
          <w:szCs w:val="28"/>
        </w:rPr>
        <w:t>*</w:t>
      </w:r>
      <w:r w:rsidR="003E10DC" w:rsidRPr="00CA1E47">
        <w:rPr>
          <w:b/>
          <w:bCs/>
          <w:i/>
          <w:spacing w:val="-2"/>
          <w:sz w:val="28"/>
          <w:szCs w:val="28"/>
        </w:rPr>
        <w:t xml:space="preserve"> Về rà soát, cắt giảm, đơn giản hóa </w:t>
      </w:r>
      <w:r w:rsidR="009C2801" w:rsidRPr="00CA1E47">
        <w:rPr>
          <w:b/>
          <w:bCs/>
          <w:i/>
          <w:spacing w:val="-2"/>
          <w:sz w:val="28"/>
          <w:szCs w:val="28"/>
        </w:rPr>
        <w:t>thủ tục hành chính</w:t>
      </w:r>
    </w:p>
    <w:p w:rsidR="003E10DC" w:rsidRPr="00CA1E47" w:rsidRDefault="00663AEF" w:rsidP="00CA1E47">
      <w:pPr>
        <w:spacing w:before="120" w:after="120"/>
        <w:ind w:firstLine="567"/>
        <w:jc w:val="both"/>
        <w:rPr>
          <w:bCs/>
          <w:spacing w:val="-2"/>
          <w:sz w:val="28"/>
          <w:szCs w:val="28"/>
        </w:rPr>
      </w:pPr>
      <w:r w:rsidRPr="00CA1E47">
        <w:rPr>
          <w:sz w:val="28"/>
          <w:szCs w:val="28"/>
          <w:lang w:val="nl-NL"/>
        </w:rPr>
        <w:t>Ủy ban nhân dân</w:t>
      </w:r>
      <w:r w:rsidR="003E10DC" w:rsidRPr="00CA1E47">
        <w:rPr>
          <w:bCs/>
          <w:spacing w:val="-2"/>
          <w:sz w:val="28"/>
          <w:szCs w:val="28"/>
        </w:rPr>
        <w:t xml:space="preserve"> xã xây dựng Kế hoạch số </w:t>
      </w:r>
      <w:r w:rsidR="00B100F4" w:rsidRPr="00CA1E47">
        <w:rPr>
          <w:rFonts w:eastAsia="Segoe UI"/>
          <w:sz w:val="28"/>
          <w:szCs w:val="28"/>
        </w:rPr>
        <w:t>số 16 /KH-UBND ngày 23 tháng 8 năm 2025 về kiểm tra cải cách hành chính và kiểm soát thủ tục hành chính trên địa bàn xã Long Thành năm 2025</w:t>
      </w:r>
      <w:r w:rsidR="003E10DC" w:rsidRPr="00CA1E47">
        <w:rPr>
          <w:bCs/>
          <w:spacing w:val="-2"/>
          <w:sz w:val="28"/>
          <w:szCs w:val="28"/>
        </w:rPr>
        <w:t>, theo đó có nội dung giao các cơ quan chuyên môn rà soát kiến nghị đơn giản hóa thủ</w:t>
      </w:r>
      <w:r w:rsidR="008C6244" w:rsidRPr="00CA1E47">
        <w:rPr>
          <w:bCs/>
          <w:spacing w:val="-2"/>
          <w:sz w:val="28"/>
          <w:szCs w:val="28"/>
        </w:rPr>
        <w:t xml:space="preserve"> tục hành chính.</w:t>
      </w:r>
    </w:p>
    <w:p w:rsidR="008C6244" w:rsidRPr="00CA1E47" w:rsidRDefault="008C6244" w:rsidP="00CA1E47">
      <w:pPr>
        <w:spacing w:before="120" w:after="120"/>
        <w:ind w:firstLine="567"/>
        <w:jc w:val="both"/>
        <w:rPr>
          <w:bCs/>
          <w:spacing w:val="-2"/>
          <w:sz w:val="28"/>
          <w:szCs w:val="28"/>
        </w:rPr>
      </w:pPr>
      <w:r w:rsidRPr="00CA1E47">
        <w:rPr>
          <w:bCs/>
          <w:spacing w:val="-2"/>
          <w:sz w:val="28"/>
          <w:szCs w:val="28"/>
        </w:rPr>
        <w:t>Uỷ ban nhân dân xã đã rà soát</w:t>
      </w:r>
      <w:r w:rsidR="00AE4998" w:rsidRPr="00CA1E47">
        <w:rPr>
          <w:bCs/>
          <w:spacing w:val="-2"/>
          <w:sz w:val="28"/>
          <w:szCs w:val="28"/>
        </w:rPr>
        <w:t xml:space="preserve"> kiến nghị các Sở, ngành cấp tỉnh đề xuất đơn giản hoá 20 thủ tục hành chính thuộc thẩm quyền giải quyết của cấp xã.</w:t>
      </w:r>
    </w:p>
    <w:p w:rsidR="006C6F03" w:rsidRPr="00CA1E47" w:rsidRDefault="00AB5D04" w:rsidP="00CA1E47">
      <w:pPr>
        <w:spacing w:before="120" w:after="120"/>
        <w:ind w:firstLine="567"/>
        <w:jc w:val="both"/>
        <w:rPr>
          <w:b/>
          <w:bCs/>
          <w:i/>
          <w:spacing w:val="-2"/>
          <w:sz w:val="28"/>
          <w:szCs w:val="28"/>
        </w:rPr>
      </w:pPr>
      <w:r w:rsidRPr="00CA1E47">
        <w:rPr>
          <w:b/>
          <w:bCs/>
          <w:i/>
          <w:spacing w:val="-2"/>
          <w:sz w:val="28"/>
          <w:szCs w:val="28"/>
        </w:rPr>
        <w:t>*</w:t>
      </w:r>
      <w:r w:rsidR="003E10DC" w:rsidRPr="00CA1E47">
        <w:rPr>
          <w:b/>
          <w:bCs/>
          <w:i/>
          <w:spacing w:val="-2"/>
          <w:sz w:val="28"/>
          <w:szCs w:val="28"/>
        </w:rPr>
        <w:t xml:space="preserve"> Về tham mưu công bố </w:t>
      </w:r>
      <w:r w:rsidR="005318F1" w:rsidRPr="00CA1E47">
        <w:rPr>
          <w:b/>
          <w:bCs/>
          <w:i/>
          <w:spacing w:val="-2"/>
          <w:sz w:val="28"/>
          <w:szCs w:val="28"/>
        </w:rPr>
        <w:t>thủ tục hành chính</w:t>
      </w:r>
      <w:r w:rsidR="003E10DC" w:rsidRPr="00CA1E47">
        <w:rPr>
          <w:b/>
          <w:bCs/>
          <w:i/>
          <w:spacing w:val="-2"/>
          <w:sz w:val="28"/>
          <w:szCs w:val="28"/>
        </w:rPr>
        <w:t xml:space="preserve"> nội bộ; rà soát, đề xuất đơn giản hóa </w:t>
      </w:r>
      <w:r w:rsidR="005318F1" w:rsidRPr="00CA1E47">
        <w:rPr>
          <w:b/>
          <w:bCs/>
          <w:i/>
          <w:spacing w:val="-2"/>
          <w:sz w:val="28"/>
          <w:szCs w:val="28"/>
        </w:rPr>
        <w:t>thủ tục hành chính</w:t>
      </w:r>
      <w:r w:rsidR="003E10DC" w:rsidRPr="00CA1E47">
        <w:rPr>
          <w:b/>
          <w:bCs/>
          <w:i/>
          <w:spacing w:val="-2"/>
          <w:sz w:val="28"/>
          <w:szCs w:val="28"/>
        </w:rPr>
        <w:t xml:space="preserve"> nội bộ</w:t>
      </w:r>
    </w:p>
    <w:p w:rsidR="003E10DC" w:rsidRPr="00CA1E47" w:rsidRDefault="00307B5E" w:rsidP="00CA1E47">
      <w:pPr>
        <w:spacing w:before="120" w:after="120"/>
        <w:ind w:firstLine="567"/>
        <w:jc w:val="both"/>
        <w:rPr>
          <w:bCs/>
          <w:spacing w:val="-2"/>
          <w:sz w:val="28"/>
          <w:szCs w:val="28"/>
        </w:rPr>
      </w:pPr>
      <w:r w:rsidRPr="00CA1E47">
        <w:rPr>
          <w:bCs/>
          <w:spacing w:val="-2"/>
          <w:sz w:val="28"/>
          <w:szCs w:val="28"/>
        </w:rPr>
        <w:t>Thực hiện Kế hoạch số 07</w:t>
      </w:r>
      <w:r w:rsidR="003E10DC" w:rsidRPr="00CA1E47">
        <w:rPr>
          <w:bCs/>
          <w:spacing w:val="-2"/>
          <w:sz w:val="28"/>
          <w:szCs w:val="28"/>
        </w:rPr>
        <w:t>/KH-UBND ng</w:t>
      </w:r>
      <w:r w:rsidRPr="00CA1E47">
        <w:rPr>
          <w:bCs/>
          <w:spacing w:val="-2"/>
          <w:sz w:val="28"/>
          <w:szCs w:val="28"/>
        </w:rPr>
        <w:t>ày 15</w:t>
      </w:r>
      <w:r w:rsidR="009733F8" w:rsidRPr="00CA1E47">
        <w:rPr>
          <w:bCs/>
          <w:spacing w:val="-2"/>
          <w:sz w:val="28"/>
          <w:szCs w:val="28"/>
        </w:rPr>
        <w:t xml:space="preserve"> tháng </w:t>
      </w:r>
      <w:r w:rsidR="003E10DC" w:rsidRPr="00CA1E47">
        <w:rPr>
          <w:bCs/>
          <w:spacing w:val="-2"/>
          <w:sz w:val="28"/>
          <w:szCs w:val="28"/>
        </w:rPr>
        <w:t>7</w:t>
      </w:r>
      <w:r w:rsidR="009733F8" w:rsidRPr="00CA1E47">
        <w:rPr>
          <w:bCs/>
          <w:spacing w:val="-2"/>
          <w:sz w:val="28"/>
          <w:szCs w:val="28"/>
        </w:rPr>
        <w:t xml:space="preserve"> năm </w:t>
      </w:r>
      <w:r w:rsidR="003E10DC" w:rsidRPr="00CA1E47">
        <w:rPr>
          <w:bCs/>
          <w:spacing w:val="-2"/>
          <w:sz w:val="28"/>
          <w:szCs w:val="28"/>
        </w:rPr>
        <w:t>2025</w:t>
      </w:r>
      <w:r w:rsidRPr="00CA1E47">
        <w:rPr>
          <w:bCs/>
          <w:spacing w:val="-2"/>
          <w:sz w:val="28"/>
          <w:szCs w:val="28"/>
        </w:rPr>
        <w:t xml:space="preserve"> của </w:t>
      </w:r>
      <w:r w:rsidR="00492F39" w:rsidRPr="00CA1E47">
        <w:rPr>
          <w:sz w:val="28"/>
          <w:szCs w:val="28"/>
          <w:lang w:val="nl-NL"/>
        </w:rPr>
        <w:t>Ủy ban nhân dân</w:t>
      </w:r>
      <w:r w:rsidR="00492F39" w:rsidRPr="00CA1E47">
        <w:rPr>
          <w:bCs/>
          <w:spacing w:val="-2"/>
          <w:sz w:val="28"/>
          <w:szCs w:val="28"/>
        </w:rPr>
        <w:t xml:space="preserve"> </w:t>
      </w:r>
      <w:r w:rsidRPr="00CA1E47">
        <w:rPr>
          <w:bCs/>
          <w:spacing w:val="-2"/>
          <w:sz w:val="28"/>
          <w:szCs w:val="28"/>
        </w:rPr>
        <w:t>tỉnh</w:t>
      </w:r>
      <w:r w:rsidR="00805346" w:rsidRPr="00CA1E47">
        <w:rPr>
          <w:bCs/>
          <w:spacing w:val="-2"/>
          <w:sz w:val="28"/>
          <w:szCs w:val="28"/>
        </w:rPr>
        <w:t xml:space="preserve">, </w:t>
      </w:r>
      <w:r w:rsidR="00492F39" w:rsidRPr="00CA1E47">
        <w:rPr>
          <w:sz w:val="28"/>
          <w:szCs w:val="28"/>
          <w:lang w:val="nl-NL"/>
        </w:rPr>
        <w:t>Ủy ban nhân dân</w:t>
      </w:r>
      <w:r w:rsidR="003E10DC" w:rsidRPr="00CA1E47">
        <w:rPr>
          <w:bCs/>
          <w:spacing w:val="-2"/>
          <w:sz w:val="28"/>
          <w:szCs w:val="28"/>
        </w:rPr>
        <w:t xml:space="preserve"> xã xây dựng Kế hoạch số</w:t>
      </w:r>
      <w:r w:rsidR="00B100F4" w:rsidRPr="00CA1E47">
        <w:rPr>
          <w:bCs/>
          <w:spacing w:val="-2"/>
          <w:sz w:val="28"/>
          <w:szCs w:val="28"/>
        </w:rPr>
        <w:t xml:space="preserve"> </w:t>
      </w:r>
      <w:r w:rsidR="00B100F4" w:rsidRPr="00CA1E47">
        <w:rPr>
          <w:rFonts w:eastAsia="Segoe UI"/>
          <w:sz w:val="28"/>
          <w:szCs w:val="28"/>
        </w:rPr>
        <w:t>16 /KH-UBND ngày 23 tháng 8 năm 2025 về kiểm tra cải cách hành chính và kiểm soát thủ tục hành chính trên địa bàn xã Long Thành năm 2025</w:t>
      </w:r>
      <w:r w:rsidR="003E10DC" w:rsidRPr="00CA1E47">
        <w:rPr>
          <w:bCs/>
          <w:spacing w:val="-2"/>
          <w:sz w:val="28"/>
          <w:szCs w:val="28"/>
        </w:rPr>
        <w:t xml:space="preserve">, theo đó có nội dung giao các cơ quan chuyên môn rà soát, tham mưu công bố </w:t>
      </w:r>
      <w:r w:rsidR="00492F39" w:rsidRPr="00CA1E47">
        <w:rPr>
          <w:bCs/>
          <w:spacing w:val="-2"/>
          <w:sz w:val="28"/>
          <w:szCs w:val="28"/>
        </w:rPr>
        <w:t>thủ tục hành chính</w:t>
      </w:r>
      <w:r w:rsidR="003E10DC" w:rsidRPr="00CA1E47">
        <w:rPr>
          <w:bCs/>
          <w:spacing w:val="-2"/>
          <w:sz w:val="28"/>
          <w:szCs w:val="28"/>
        </w:rPr>
        <w:t xml:space="preserve"> nội bộ, đề xuất đơn giản hóa </w:t>
      </w:r>
      <w:r w:rsidR="00492F39" w:rsidRPr="00CA1E47">
        <w:rPr>
          <w:bCs/>
          <w:spacing w:val="-2"/>
          <w:sz w:val="28"/>
          <w:szCs w:val="28"/>
        </w:rPr>
        <w:t>thủ tục hành chính</w:t>
      </w:r>
      <w:r w:rsidR="003E10DC" w:rsidRPr="00CA1E47">
        <w:rPr>
          <w:bCs/>
          <w:spacing w:val="-2"/>
          <w:sz w:val="28"/>
          <w:szCs w:val="28"/>
        </w:rPr>
        <w:t xml:space="preserve"> nội bộ.</w:t>
      </w:r>
    </w:p>
    <w:p w:rsidR="003E10DC" w:rsidRPr="00CA1E47" w:rsidRDefault="00AB5D04" w:rsidP="00CA1E47">
      <w:pPr>
        <w:spacing w:before="120" w:after="120"/>
        <w:ind w:firstLine="567"/>
        <w:jc w:val="both"/>
        <w:rPr>
          <w:b/>
          <w:bCs/>
          <w:i/>
          <w:spacing w:val="-2"/>
          <w:sz w:val="28"/>
          <w:szCs w:val="28"/>
        </w:rPr>
      </w:pPr>
      <w:r w:rsidRPr="00CA1E47">
        <w:rPr>
          <w:b/>
          <w:bCs/>
          <w:i/>
          <w:spacing w:val="-2"/>
          <w:sz w:val="28"/>
          <w:szCs w:val="28"/>
        </w:rPr>
        <w:t>*</w:t>
      </w:r>
      <w:r w:rsidR="003E10DC" w:rsidRPr="00CA1E47">
        <w:rPr>
          <w:b/>
          <w:bCs/>
          <w:i/>
          <w:spacing w:val="-2"/>
          <w:sz w:val="28"/>
          <w:szCs w:val="28"/>
        </w:rPr>
        <w:t xml:space="preserve"> Về tổng hợp, cập nhật số lượng </w:t>
      </w:r>
      <w:r w:rsidR="00492F39" w:rsidRPr="00CA1E47">
        <w:rPr>
          <w:b/>
          <w:bCs/>
          <w:i/>
          <w:spacing w:val="-2"/>
          <w:sz w:val="28"/>
          <w:szCs w:val="28"/>
        </w:rPr>
        <w:t>thủ tục hành chính</w:t>
      </w:r>
      <w:r w:rsidR="003E10DC" w:rsidRPr="00CA1E47">
        <w:rPr>
          <w:b/>
          <w:bCs/>
          <w:i/>
          <w:spacing w:val="-2"/>
          <w:sz w:val="28"/>
          <w:szCs w:val="28"/>
        </w:rPr>
        <w:t xml:space="preserve"> thuộc thẩm quyền giải quyết của các cơ quan, đơn vị</w:t>
      </w:r>
    </w:p>
    <w:p w:rsidR="003E10DC" w:rsidRPr="00CA1E47" w:rsidRDefault="003E10DC" w:rsidP="00CA1E47">
      <w:pPr>
        <w:spacing w:before="120" w:after="120"/>
        <w:ind w:firstLine="567"/>
        <w:jc w:val="both"/>
        <w:rPr>
          <w:bCs/>
          <w:spacing w:val="-2"/>
          <w:sz w:val="28"/>
          <w:szCs w:val="28"/>
        </w:rPr>
      </w:pPr>
      <w:r w:rsidRPr="00CA1E47">
        <w:rPr>
          <w:bCs/>
          <w:spacing w:val="-2"/>
          <w:sz w:val="28"/>
          <w:szCs w:val="28"/>
        </w:rPr>
        <w:t xml:space="preserve">Các </w:t>
      </w:r>
      <w:r w:rsidR="0057025B" w:rsidRPr="00CA1E47">
        <w:rPr>
          <w:bCs/>
          <w:spacing w:val="-2"/>
          <w:sz w:val="28"/>
          <w:szCs w:val="28"/>
        </w:rPr>
        <w:t>thủ tục hành chính</w:t>
      </w:r>
      <w:r w:rsidRPr="00CA1E47">
        <w:rPr>
          <w:bCs/>
          <w:spacing w:val="-2"/>
          <w:sz w:val="28"/>
          <w:szCs w:val="28"/>
        </w:rPr>
        <w:t xml:space="preserve"> được niêm yết công khai tại Trung tâm Phục vụ hành chính công, các cơ quan chuyên môn và trang thông tin điện tử xã. </w:t>
      </w:r>
      <w:r w:rsidR="00D67B77" w:rsidRPr="00CA1E47">
        <w:rPr>
          <w:bCs/>
          <w:spacing w:val="-2"/>
          <w:sz w:val="28"/>
          <w:szCs w:val="28"/>
        </w:rPr>
        <w:t>Ủy ban nhân dân</w:t>
      </w:r>
      <w:r w:rsidRPr="00CA1E47">
        <w:rPr>
          <w:bCs/>
          <w:spacing w:val="-2"/>
          <w:sz w:val="28"/>
          <w:szCs w:val="28"/>
        </w:rPr>
        <w:t xml:space="preserve"> </w:t>
      </w:r>
      <w:r w:rsidRPr="00CA1E47">
        <w:rPr>
          <w:bCs/>
          <w:spacing w:val="-2"/>
          <w:sz w:val="28"/>
          <w:szCs w:val="28"/>
        </w:rPr>
        <w:lastRenderedPageBreak/>
        <w:t>xã đã niêm yết công khai Quyết định số 2215/QĐ-</w:t>
      </w:r>
      <w:r w:rsidR="0057025B" w:rsidRPr="00CA1E47">
        <w:rPr>
          <w:bCs/>
          <w:spacing w:val="-2"/>
          <w:sz w:val="28"/>
          <w:szCs w:val="28"/>
        </w:rPr>
        <w:t>Ủy ban nhân dân xã</w:t>
      </w:r>
      <w:r w:rsidRPr="00CA1E47">
        <w:rPr>
          <w:bCs/>
          <w:spacing w:val="-2"/>
          <w:sz w:val="28"/>
          <w:szCs w:val="28"/>
        </w:rPr>
        <w:t xml:space="preserve"> ngày 26</w:t>
      </w:r>
      <w:r w:rsidR="00D67B77" w:rsidRPr="00CA1E47">
        <w:rPr>
          <w:bCs/>
          <w:spacing w:val="-2"/>
          <w:sz w:val="28"/>
          <w:szCs w:val="28"/>
        </w:rPr>
        <w:t xml:space="preserve"> tháng </w:t>
      </w:r>
      <w:r w:rsidRPr="00CA1E47">
        <w:rPr>
          <w:bCs/>
          <w:spacing w:val="-2"/>
          <w:sz w:val="28"/>
          <w:szCs w:val="28"/>
        </w:rPr>
        <w:t>6</w:t>
      </w:r>
      <w:r w:rsidR="00D67B77" w:rsidRPr="00CA1E47">
        <w:rPr>
          <w:bCs/>
          <w:spacing w:val="-2"/>
          <w:sz w:val="28"/>
          <w:szCs w:val="28"/>
        </w:rPr>
        <w:t xml:space="preserve"> năm </w:t>
      </w:r>
      <w:r w:rsidRPr="00CA1E47">
        <w:rPr>
          <w:bCs/>
          <w:spacing w:val="-2"/>
          <w:sz w:val="28"/>
          <w:szCs w:val="28"/>
        </w:rPr>
        <w:t xml:space="preserve">2025 của Chủ tịch </w:t>
      </w:r>
      <w:r w:rsidR="00D67B77" w:rsidRPr="00CA1E47">
        <w:rPr>
          <w:bCs/>
          <w:spacing w:val="-2"/>
          <w:sz w:val="28"/>
          <w:szCs w:val="28"/>
        </w:rPr>
        <w:t xml:space="preserve">Ủy ban nhân dân </w:t>
      </w:r>
      <w:r w:rsidRPr="00CA1E47">
        <w:rPr>
          <w:bCs/>
          <w:spacing w:val="-2"/>
          <w:sz w:val="28"/>
          <w:szCs w:val="28"/>
        </w:rPr>
        <w:t xml:space="preserve">tỉnh về việc công khai danh mục </w:t>
      </w:r>
      <w:r w:rsidR="00D67B77" w:rsidRPr="00CA1E47">
        <w:rPr>
          <w:bCs/>
          <w:spacing w:val="-2"/>
          <w:sz w:val="28"/>
          <w:szCs w:val="28"/>
        </w:rPr>
        <w:t>thủ tục hành chính</w:t>
      </w:r>
      <w:r w:rsidRPr="00CA1E47">
        <w:rPr>
          <w:bCs/>
          <w:spacing w:val="-2"/>
          <w:sz w:val="28"/>
          <w:szCs w:val="28"/>
        </w:rPr>
        <w:t xml:space="preserve"> được tiếp nhận và trả kết quả tại Trung tâm Phục vụ hành chính công tỉnh và Trung tâm Phục vụ hành chính công cấp xã trên địa bàn tỉnh Đồng Nai.</w:t>
      </w:r>
    </w:p>
    <w:p w:rsidR="00FB6BD7" w:rsidRPr="00CA1E47" w:rsidRDefault="004D6029" w:rsidP="00CA1E47">
      <w:pPr>
        <w:shd w:val="clear" w:color="auto" w:fill="FFFFFF"/>
        <w:spacing w:before="120" w:after="120"/>
        <w:ind w:firstLine="567"/>
        <w:jc w:val="both"/>
        <w:rPr>
          <w:b/>
          <w:noProof/>
          <w:sz w:val="28"/>
          <w:szCs w:val="28"/>
          <w:lang w:val="vi-VN"/>
        </w:rPr>
      </w:pPr>
      <w:r w:rsidRPr="00CA1E47">
        <w:rPr>
          <w:b/>
          <w:noProof/>
          <w:sz w:val="28"/>
          <w:szCs w:val="28"/>
          <w:lang w:val="vi-VN"/>
        </w:rPr>
        <w:t>3</w:t>
      </w:r>
      <w:r w:rsidR="00AB5D04" w:rsidRPr="00CA1E47">
        <w:rPr>
          <w:b/>
          <w:noProof/>
          <w:sz w:val="28"/>
          <w:szCs w:val="28"/>
          <w:lang w:val="en-GB"/>
        </w:rPr>
        <w:t>.</w:t>
      </w:r>
      <w:r w:rsidR="00FB6BD7" w:rsidRPr="00CA1E47">
        <w:rPr>
          <w:b/>
          <w:noProof/>
          <w:sz w:val="28"/>
          <w:szCs w:val="28"/>
          <w:lang w:val="vi-VN"/>
        </w:rPr>
        <w:t xml:space="preserve"> Kết quả thực hiện cơ chế một cửa, một cửa liên thông trong giải quyết </w:t>
      </w:r>
      <w:r w:rsidR="00AB5D04" w:rsidRPr="00CA1E47">
        <w:rPr>
          <w:b/>
          <w:bCs/>
          <w:spacing w:val="-2"/>
          <w:sz w:val="28"/>
          <w:szCs w:val="28"/>
        </w:rPr>
        <w:t>thủ tục hành chính</w:t>
      </w:r>
      <w:r w:rsidR="00FB6BD7" w:rsidRPr="00CA1E47">
        <w:rPr>
          <w:b/>
          <w:noProof/>
          <w:sz w:val="28"/>
          <w:szCs w:val="28"/>
          <w:lang w:val="vi-VN"/>
        </w:rPr>
        <w:t>:</w:t>
      </w:r>
    </w:p>
    <w:p w:rsidR="003E10DC" w:rsidRPr="00CA1E47" w:rsidRDefault="003E10DC" w:rsidP="00CA1E47">
      <w:pPr>
        <w:spacing w:before="120" w:after="120"/>
        <w:ind w:firstLine="567"/>
        <w:jc w:val="both"/>
        <w:rPr>
          <w:b/>
          <w:bCs/>
          <w:i/>
          <w:spacing w:val="-2"/>
          <w:sz w:val="28"/>
          <w:szCs w:val="28"/>
        </w:rPr>
      </w:pPr>
      <w:r w:rsidRPr="00CA1E47">
        <w:rPr>
          <w:b/>
          <w:bCs/>
          <w:i/>
          <w:spacing w:val="-2"/>
          <w:sz w:val="28"/>
          <w:szCs w:val="28"/>
        </w:rPr>
        <w:t>a. Tình hình tổ chức và hoạt động Trung tâm Phục vụ hành chính công</w:t>
      </w:r>
    </w:p>
    <w:p w:rsidR="003E10DC" w:rsidRPr="00CA1E47" w:rsidRDefault="004A1CC0" w:rsidP="00CA1E47">
      <w:pPr>
        <w:spacing w:before="120" w:after="120"/>
        <w:ind w:firstLine="567"/>
        <w:jc w:val="both"/>
        <w:rPr>
          <w:bCs/>
          <w:spacing w:val="-2"/>
          <w:sz w:val="28"/>
          <w:szCs w:val="28"/>
        </w:rPr>
      </w:pPr>
      <w:r w:rsidRPr="00CA1E47">
        <w:rPr>
          <w:bCs/>
          <w:spacing w:val="-2"/>
          <w:sz w:val="28"/>
          <w:szCs w:val="28"/>
        </w:rPr>
        <w:t>Ủy ban nhân dân</w:t>
      </w:r>
      <w:r w:rsidR="003E10DC" w:rsidRPr="00CA1E47">
        <w:rPr>
          <w:bCs/>
          <w:spacing w:val="-2"/>
          <w:sz w:val="28"/>
          <w:szCs w:val="28"/>
        </w:rPr>
        <w:t xml:space="preserve"> xã đã ban hành Quyết định Quy định chức năng, nhiệm vụ, quyền hạn và cơ cấu tổ chức của Trung tâm Phục vụ hành chính công xã; Quyết định ban hành Quy chế tổ chức và hoạt động của Trung tâm Phục vụ hành chính công xã. Đồng thời, Trung tâm Phục vụ hành chính công xã cũng ban hành thông báo phân công nhiệm vụ cán bộ, công chức, viên chức, nhân viên làm việc tại Trung tâm để làm cơ sở triển khai thực hiện nhiệm vụ.</w:t>
      </w:r>
      <w:r w:rsidR="0076004B" w:rsidRPr="00CA1E47">
        <w:rPr>
          <w:bCs/>
          <w:spacing w:val="-2"/>
          <w:sz w:val="28"/>
          <w:szCs w:val="28"/>
        </w:rPr>
        <w:t xml:space="preserve"> </w:t>
      </w:r>
    </w:p>
    <w:p w:rsidR="003E10DC" w:rsidRPr="00CA1E47" w:rsidRDefault="003E10DC" w:rsidP="00CA1E47">
      <w:pPr>
        <w:spacing w:before="120" w:after="120"/>
        <w:ind w:firstLine="567"/>
        <w:jc w:val="both"/>
        <w:rPr>
          <w:bCs/>
          <w:spacing w:val="-2"/>
          <w:sz w:val="28"/>
          <w:szCs w:val="28"/>
        </w:rPr>
      </w:pPr>
      <w:r w:rsidRPr="00CA1E47">
        <w:rPr>
          <w:bCs/>
          <w:spacing w:val="-2"/>
          <w:sz w:val="28"/>
          <w:szCs w:val="28"/>
        </w:rPr>
        <w:t xml:space="preserve">Công tác bố trí đội ngũ cán bộ, công chức, viên chức để tiếp nhận và giải quyết thủ tục hành chính tại Trung tâm Phục vụ hành chính được đảm bảo. Bố trí những cán bộ, công chức có kinh nghiệm, có chuyên môn nghiệp vụ đáp ứng yêu cầu làm việc tại Trung tâm. </w:t>
      </w:r>
      <w:r w:rsidR="00B749F0" w:rsidRPr="00CA1E47">
        <w:rPr>
          <w:bCs/>
          <w:spacing w:val="-2"/>
          <w:sz w:val="28"/>
          <w:szCs w:val="28"/>
        </w:rPr>
        <w:t>Ủy ban nhân dân</w:t>
      </w:r>
      <w:r w:rsidRPr="00CA1E47">
        <w:rPr>
          <w:bCs/>
          <w:spacing w:val="-2"/>
          <w:sz w:val="28"/>
          <w:szCs w:val="28"/>
        </w:rPr>
        <w:t xml:space="preserve"> xã đã bố trí </w:t>
      </w:r>
      <w:r w:rsidR="00ED0DE7" w:rsidRPr="00CA1E47">
        <w:rPr>
          <w:bCs/>
          <w:spacing w:val="-2"/>
          <w:sz w:val="28"/>
          <w:szCs w:val="28"/>
        </w:rPr>
        <w:t>1</w:t>
      </w:r>
      <w:r w:rsidRPr="00CA1E47">
        <w:rPr>
          <w:bCs/>
          <w:spacing w:val="-2"/>
          <w:sz w:val="28"/>
          <w:szCs w:val="28"/>
        </w:rPr>
        <w:t xml:space="preserve">0 nhân sự làm việc tại Trung tâm Phục vụ hành chính công xã gồm 01 Giám đốc do Phó Chủ tịch </w:t>
      </w:r>
      <w:r w:rsidR="005A6D0B" w:rsidRPr="00CA1E47">
        <w:rPr>
          <w:bCs/>
          <w:spacing w:val="-2"/>
          <w:sz w:val="28"/>
          <w:szCs w:val="28"/>
        </w:rPr>
        <w:t>Ủy ban nhân dân</w:t>
      </w:r>
      <w:r w:rsidRPr="00CA1E47">
        <w:rPr>
          <w:bCs/>
          <w:spacing w:val="-2"/>
          <w:sz w:val="28"/>
          <w:szCs w:val="28"/>
        </w:rPr>
        <w:t xml:space="preserve"> xã kiêm nhiệm; 01 Phó Giám đốc</w:t>
      </w:r>
      <w:r w:rsidR="00ED0DE7" w:rsidRPr="00CA1E47">
        <w:rPr>
          <w:bCs/>
          <w:spacing w:val="-2"/>
          <w:sz w:val="28"/>
          <w:szCs w:val="28"/>
        </w:rPr>
        <w:t>,</w:t>
      </w:r>
      <w:r w:rsidRPr="00CA1E47">
        <w:rPr>
          <w:bCs/>
          <w:spacing w:val="-2"/>
          <w:sz w:val="28"/>
          <w:szCs w:val="28"/>
        </w:rPr>
        <w:t xml:space="preserve"> </w:t>
      </w:r>
      <w:r w:rsidR="00ED0DE7" w:rsidRPr="00CA1E47">
        <w:rPr>
          <w:bCs/>
          <w:spacing w:val="-2"/>
          <w:sz w:val="28"/>
          <w:szCs w:val="28"/>
        </w:rPr>
        <w:t>05</w:t>
      </w:r>
      <w:r w:rsidRPr="00CA1E47">
        <w:rPr>
          <w:bCs/>
          <w:spacing w:val="-2"/>
          <w:sz w:val="28"/>
          <w:szCs w:val="28"/>
        </w:rPr>
        <w:t xml:space="preserve"> công chức</w:t>
      </w:r>
      <w:r w:rsidR="00ED0DE7" w:rsidRPr="00CA1E47">
        <w:rPr>
          <w:bCs/>
          <w:spacing w:val="-2"/>
          <w:sz w:val="28"/>
          <w:szCs w:val="28"/>
        </w:rPr>
        <w:t xml:space="preserve"> và 03</w:t>
      </w:r>
      <w:r w:rsidRPr="00CA1E47">
        <w:rPr>
          <w:bCs/>
          <w:spacing w:val="-2"/>
          <w:sz w:val="28"/>
          <w:szCs w:val="28"/>
        </w:rPr>
        <w:t xml:space="preserve"> cán bộ không chuyên trách.</w:t>
      </w:r>
      <w:r w:rsidR="005A6D0B" w:rsidRPr="00CA1E47">
        <w:rPr>
          <w:bCs/>
          <w:spacing w:val="-2"/>
          <w:sz w:val="28"/>
          <w:szCs w:val="28"/>
        </w:rPr>
        <w:t xml:space="preserve"> </w:t>
      </w:r>
    </w:p>
    <w:p w:rsidR="00ED0DE7" w:rsidRPr="007F1CDF" w:rsidRDefault="00ED0DE7" w:rsidP="00CA1E47">
      <w:pPr>
        <w:pStyle w:val="ListParagraph"/>
        <w:spacing w:before="120" w:after="120" w:line="240" w:lineRule="auto"/>
        <w:ind w:left="0" w:firstLine="709"/>
        <w:jc w:val="both"/>
        <w:rPr>
          <w:rFonts w:ascii="Times New Roman" w:hAnsi="Times New Roman" w:cs="Times New Roman"/>
          <w:sz w:val="28"/>
          <w:szCs w:val="28"/>
        </w:rPr>
      </w:pPr>
      <w:r w:rsidRPr="00CA1E47">
        <w:rPr>
          <w:rFonts w:ascii="Times New Roman" w:hAnsi="Times New Roman" w:cs="Times New Roman"/>
          <w:sz w:val="28"/>
          <w:szCs w:val="28"/>
        </w:rPr>
        <w:t>Trung tâm Phục vụ hành chính công sử dụng Hạ tầng mạng nội bộ được kết nối từ Ủy ban nhân dân xã; Hệ thống mạng nội bộ đáp ứng An toàn an ninh thông tin mức độ 02 theo quy định (hệ thống có trang bị tường lửa); hiện nay, UBND xã đã phối hợp Viettel nâng cấp hệ thống (theo đúng hướng dẫn của Sở Khoa học và Công nghệ), tuy nhiên đến thời điểm hiện tại Viettel chưa có thiết bị để gắn dẫn đến chưa thực hiện được mô hình hệ thống mạng theo đúng hướng dẫn (không có thiết bị Fiwall để cấu hình HA);</w:t>
      </w:r>
      <w:r w:rsidRPr="00CA1E47">
        <w:rPr>
          <w:rFonts w:ascii="Times New Roman" w:hAnsi="Times New Roman" w:cs="Times New Roman"/>
          <w:sz w:val="28"/>
          <w:szCs w:val="28"/>
          <w:lang w:val="vi-VN"/>
        </w:rPr>
        <w:t xml:space="preserve"> H</w:t>
      </w:r>
      <w:r w:rsidRPr="00CA1E47">
        <w:rPr>
          <w:rFonts w:ascii="Times New Roman" w:hAnsi="Times New Roman" w:cs="Times New Roman"/>
          <w:sz w:val="28"/>
          <w:szCs w:val="28"/>
        </w:rPr>
        <w:t>ệ thống mạng hoạt động ổn định</w:t>
      </w:r>
      <w:r w:rsidRPr="00CA1E47">
        <w:rPr>
          <w:rFonts w:ascii="Times New Roman" w:hAnsi="Times New Roman" w:cs="Times New Roman"/>
          <w:sz w:val="28"/>
          <w:szCs w:val="28"/>
          <w:lang w:val="vi-VN"/>
        </w:rPr>
        <w:t>, các máy tính</w:t>
      </w:r>
      <w:r w:rsidRPr="00CA1E47">
        <w:rPr>
          <w:rFonts w:ascii="Times New Roman" w:hAnsi="Times New Roman" w:cs="Times New Roman"/>
          <w:sz w:val="28"/>
          <w:szCs w:val="28"/>
        </w:rPr>
        <w:t xml:space="preserve"> tại Trung tâm</w:t>
      </w:r>
      <w:r w:rsidRPr="00CA1E47">
        <w:rPr>
          <w:rFonts w:ascii="Times New Roman" w:hAnsi="Times New Roman" w:cs="Times New Roman"/>
          <w:sz w:val="28"/>
          <w:szCs w:val="28"/>
          <w:lang w:val="vi-VN"/>
        </w:rPr>
        <w:t xml:space="preserve"> đã được cài đặt phần mềm diệt virus bản quyền để đảm bảo an toàn mạng.</w:t>
      </w:r>
      <w:r w:rsidR="007F1CDF">
        <w:rPr>
          <w:rFonts w:ascii="Times New Roman" w:hAnsi="Times New Roman" w:cs="Times New Roman"/>
          <w:sz w:val="28"/>
          <w:szCs w:val="28"/>
        </w:rPr>
        <w:t xml:space="preserve"> </w:t>
      </w:r>
      <w:r w:rsidRPr="00CA1E47">
        <w:rPr>
          <w:rFonts w:ascii="Times New Roman" w:hAnsi="Times New Roman" w:cs="Times New Roman"/>
          <w:sz w:val="28"/>
          <w:szCs w:val="28"/>
        </w:rPr>
        <w:t>Hiện Trung tâm phục vụ hành chính công đang sử dụng đồng thời 02 hệ thống mạng của Viettel và VNPT</w:t>
      </w:r>
      <w:r w:rsidR="007F1CDF">
        <w:rPr>
          <w:rFonts w:ascii="Times New Roman" w:hAnsi="Times New Roman" w:cs="Times New Roman"/>
          <w:sz w:val="28"/>
          <w:szCs w:val="28"/>
        </w:rPr>
        <w:t>.</w:t>
      </w:r>
    </w:p>
    <w:p w:rsidR="003E10DC" w:rsidRPr="00CA1E47" w:rsidRDefault="00ED0DE7" w:rsidP="00CA1E47">
      <w:pPr>
        <w:spacing w:before="120" w:after="120"/>
        <w:ind w:firstLine="567"/>
        <w:jc w:val="both"/>
        <w:rPr>
          <w:bCs/>
          <w:spacing w:val="-2"/>
          <w:sz w:val="28"/>
          <w:szCs w:val="28"/>
        </w:rPr>
      </w:pPr>
      <w:r w:rsidRPr="00CA1E47">
        <w:rPr>
          <w:sz w:val="28"/>
          <w:szCs w:val="28"/>
        </w:rPr>
        <w:t xml:space="preserve">Ngoài ra, tại Trụ sở Phục vụ hành chính công còn trang bị thêm 02 đường truyền internet tốc độ cao để sử dụng cho Hệ thống máy tính và Hệ thống Wifi miễn phí phục vụ cho người dân, doanh nghiệp để thực hiện các </w:t>
      </w:r>
      <w:r w:rsidR="003142AE" w:rsidRPr="00CA1E47">
        <w:rPr>
          <w:sz w:val="28"/>
          <w:szCs w:val="28"/>
        </w:rPr>
        <w:t xml:space="preserve">thủ tục dịch vụ công trực tuyến. </w:t>
      </w:r>
      <w:r w:rsidR="003E10DC" w:rsidRPr="00CA1E47">
        <w:rPr>
          <w:bCs/>
          <w:spacing w:val="-2"/>
          <w:sz w:val="28"/>
          <w:szCs w:val="28"/>
        </w:rPr>
        <w:t>Qua vận hành chính thức đến nay, hệ thống mạng hoạt động ổn định. Cán bộ, công chức, viên chức các cơ quan, đơn vị được tập huấn, vận hành Hệ thống thông tin giải quyết thủ tục hành chính tỉnh kết nối với Cổng Dịch vụ công quốc gia, cơ bản đã thành thạo sử dụng các thao tác. Cán bộ, công chức, viên chức làm việc tại Trung tâm được trang bị chữ ký số, địa chỉ hộp thư công vụ để thực hiện nhiệm vụ. Có trang bị hệ thống camera phục vụ việc giám sát hoạt động tại Trung tâm.</w:t>
      </w:r>
      <w:r w:rsidR="0020759C" w:rsidRPr="00CA1E47">
        <w:rPr>
          <w:bCs/>
          <w:spacing w:val="-2"/>
          <w:sz w:val="28"/>
          <w:szCs w:val="28"/>
        </w:rPr>
        <w:t xml:space="preserve"> </w:t>
      </w:r>
    </w:p>
    <w:p w:rsidR="003E10DC" w:rsidRPr="00CA1E47" w:rsidRDefault="003E10DC" w:rsidP="00CA1E47">
      <w:pPr>
        <w:spacing w:before="120" w:after="120"/>
        <w:ind w:firstLine="567"/>
        <w:jc w:val="both"/>
        <w:rPr>
          <w:bCs/>
          <w:spacing w:val="-2"/>
          <w:sz w:val="28"/>
          <w:szCs w:val="28"/>
        </w:rPr>
      </w:pPr>
      <w:r w:rsidRPr="00CA1E47">
        <w:rPr>
          <w:bCs/>
          <w:spacing w:val="-2"/>
          <w:sz w:val="28"/>
          <w:szCs w:val="28"/>
        </w:rPr>
        <w:lastRenderedPageBreak/>
        <w:t>Bên cạnh đó, Trung tâm Phục vụ hành chính công bố trí các quầy giao dịch tiếp nhận và trả kết quả hồ sơ thủ tục hành chính phù hợp, mỗi quầy tương với một hoặc một số lĩnh vực, gồm: 0</w:t>
      </w:r>
      <w:r w:rsidR="00ED0DE7" w:rsidRPr="00CA1E47">
        <w:rPr>
          <w:bCs/>
          <w:spacing w:val="-2"/>
          <w:sz w:val="28"/>
          <w:szCs w:val="28"/>
        </w:rPr>
        <w:t>1</w:t>
      </w:r>
      <w:r w:rsidRPr="00CA1E47">
        <w:rPr>
          <w:bCs/>
          <w:spacing w:val="-2"/>
          <w:sz w:val="28"/>
          <w:szCs w:val="28"/>
        </w:rPr>
        <w:t xml:space="preserve"> quầy chứng thực sao y (có thể tăng lên 0</w:t>
      </w:r>
      <w:r w:rsidR="00ED0DE7" w:rsidRPr="00CA1E47">
        <w:rPr>
          <w:bCs/>
          <w:spacing w:val="-2"/>
          <w:sz w:val="28"/>
          <w:szCs w:val="28"/>
        </w:rPr>
        <w:t>2</w:t>
      </w:r>
      <w:r w:rsidRPr="00CA1E47">
        <w:rPr>
          <w:bCs/>
          <w:spacing w:val="-2"/>
          <w:sz w:val="28"/>
          <w:szCs w:val="28"/>
        </w:rPr>
        <w:t xml:space="preserve"> quầy khi số lượng hồ sơ tăng cao); hộ tịch 0</w:t>
      </w:r>
      <w:r w:rsidR="00ED0DE7" w:rsidRPr="00CA1E47">
        <w:rPr>
          <w:bCs/>
          <w:spacing w:val="-2"/>
          <w:sz w:val="28"/>
          <w:szCs w:val="28"/>
        </w:rPr>
        <w:t>1</w:t>
      </w:r>
      <w:r w:rsidRPr="00CA1E47">
        <w:rPr>
          <w:bCs/>
          <w:spacing w:val="-2"/>
          <w:sz w:val="28"/>
          <w:szCs w:val="28"/>
        </w:rPr>
        <w:t xml:space="preserve"> quầy; xây dựng, công thương, tài chính - kế hoạch, nông nghiệp và môi trường 0</w:t>
      </w:r>
      <w:r w:rsidR="00ED0DE7" w:rsidRPr="00CA1E47">
        <w:rPr>
          <w:bCs/>
          <w:spacing w:val="-2"/>
          <w:sz w:val="28"/>
          <w:szCs w:val="28"/>
        </w:rPr>
        <w:t>2</w:t>
      </w:r>
      <w:r w:rsidRPr="00CA1E47">
        <w:rPr>
          <w:bCs/>
          <w:spacing w:val="-2"/>
          <w:sz w:val="28"/>
          <w:szCs w:val="28"/>
        </w:rPr>
        <w:t xml:space="preserve"> quầy; văn hóa - xã hội 0</w:t>
      </w:r>
      <w:r w:rsidR="00ED0DE7" w:rsidRPr="00CA1E47">
        <w:rPr>
          <w:bCs/>
          <w:spacing w:val="-2"/>
          <w:sz w:val="28"/>
          <w:szCs w:val="28"/>
        </w:rPr>
        <w:t>1</w:t>
      </w:r>
      <w:r w:rsidRPr="00CA1E47">
        <w:rPr>
          <w:bCs/>
          <w:spacing w:val="-2"/>
          <w:sz w:val="28"/>
          <w:szCs w:val="28"/>
        </w:rPr>
        <w:t xml:space="preserve"> quầy; quầy làm việc của chi nhánh Văn phòng Đăng ký đất đai 0</w:t>
      </w:r>
      <w:r w:rsidR="00ED0DE7" w:rsidRPr="00CA1E47">
        <w:rPr>
          <w:bCs/>
          <w:spacing w:val="-2"/>
          <w:sz w:val="28"/>
          <w:szCs w:val="28"/>
        </w:rPr>
        <w:t>4</w:t>
      </w:r>
      <w:r w:rsidRPr="00CA1E47">
        <w:rPr>
          <w:bCs/>
          <w:spacing w:val="-2"/>
          <w:sz w:val="28"/>
          <w:szCs w:val="28"/>
        </w:rPr>
        <w:t xml:space="preserve"> quầy; bưu điện 01 quầy. Trang thiết bị tại Trung tâm được sử dụng từ các trang thiết bị của </w:t>
      </w:r>
      <w:r w:rsidR="00ED0DE7" w:rsidRPr="00CA1E47">
        <w:rPr>
          <w:bCs/>
          <w:spacing w:val="-2"/>
          <w:sz w:val="28"/>
          <w:szCs w:val="28"/>
        </w:rPr>
        <w:t>Bộ phận 1 cửa huyện Long Thành củ</w:t>
      </w:r>
      <w:r w:rsidRPr="00CA1E47">
        <w:rPr>
          <w:bCs/>
          <w:spacing w:val="-2"/>
          <w:sz w:val="28"/>
          <w:szCs w:val="28"/>
        </w:rPr>
        <w:t>. Bên cạnh đó, Trung tâm còn bố trí các dãy ghế ngồi chờ cho người dân phía trong và ngoài sảnh, ghế đá, có không gian cây xanh thoáng mát.</w:t>
      </w:r>
    </w:p>
    <w:p w:rsidR="003E10DC" w:rsidRPr="00CA1E47" w:rsidRDefault="003E10DC" w:rsidP="00CA1E47">
      <w:pPr>
        <w:spacing w:before="120" w:after="120"/>
        <w:ind w:firstLine="567"/>
        <w:jc w:val="both"/>
        <w:rPr>
          <w:bCs/>
          <w:spacing w:val="-2"/>
          <w:sz w:val="28"/>
          <w:szCs w:val="28"/>
        </w:rPr>
      </w:pPr>
      <w:r w:rsidRPr="00CA1E47">
        <w:rPr>
          <w:bCs/>
          <w:spacing w:val="-2"/>
          <w:sz w:val="28"/>
          <w:szCs w:val="28"/>
        </w:rPr>
        <w:t>Tại Trung tâm Phục vụ hành chính công xã có bố trí 0</w:t>
      </w:r>
      <w:r w:rsidR="00ED0DE7" w:rsidRPr="00CA1E47">
        <w:rPr>
          <w:bCs/>
          <w:spacing w:val="-2"/>
          <w:sz w:val="28"/>
          <w:szCs w:val="28"/>
        </w:rPr>
        <w:t>4</w:t>
      </w:r>
      <w:r w:rsidR="00E013D7" w:rsidRPr="00CA1E47">
        <w:rPr>
          <w:bCs/>
          <w:spacing w:val="-2"/>
          <w:sz w:val="28"/>
          <w:szCs w:val="28"/>
        </w:rPr>
        <w:t xml:space="preserve"> </w:t>
      </w:r>
      <w:r w:rsidR="00ED0DE7" w:rsidRPr="00CA1E47">
        <w:rPr>
          <w:bCs/>
          <w:spacing w:val="-2"/>
          <w:sz w:val="28"/>
          <w:szCs w:val="28"/>
        </w:rPr>
        <w:t>dẫy</w:t>
      </w:r>
      <w:r w:rsidR="00E013D7" w:rsidRPr="00CA1E47">
        <w:rPr>
          <w:bCs/>
          <w:spacing w:val="-2"/>
          <w:sz w:val="28"/>
          <w:szCs w:val="28"/>
        </w:rPr>
        <w:t xml:space="preserve"> </w:t>
      </w:r>
      <w:r w:rsidRPr="00CA1E47">
        <w:rPr>
          <w:bCs/>
          <w:spacing w:val="-2"/>
          <w:sz w:val="28"/>
          <w:szCs w:val="28"/>
        </w:rPr>
        <w:t>bàn viết cho công dân, bố trí bàn hỗ trợ hướng dẫn người dân thực hiện thủ tục hành chính, nộp hồ sơ dịch vụ công trực tuyến, 16 dãy ghế ngồi chờ chất liệu inox, máy tính có kết nối mạng dành cho tổ chức, cá nhân đến giao dịch và thực hiện dịch vụ công; lắp đặt camera theo dõi toàn bộ khu vực làm việc của Trung tâm; bố trí khu vực đặt các trang thiết bị: máy lấy số xếp hàng tự động; máy tính phục vụ tra cứu thông tin, thủ tục hành chính, tra cứu kết quả giải quyết thủ tục hành chính, đánh giá mức độ hài lòng; thiết bị phục vụ số hóa hồ sơ, tài liệu (máy photocopy, máy scan...); bố trí hệ thống wifi miễn phí cho người dân để đáp ứng nhu cầu truy cập, nộp hồ sơ trực tuyến của người dân; bố trí 03 máy nước nóng lạnh phục vụ người dân đến thực hiện thủ tục hành chính tại Trung tâm Phục vụ hành chính công.</w:t>
      </w:r>
    </w:p>
    <w:p w:rsidR="003E10DC" w:rsidRPr="00CA1E47" w:rsidRDefault="003E10DC" w:rsidP="00CA1E47">
      <w:pPr>
        <w:spacing w:before="120" w:after="120"/>
        <w:ind w:firstLine="567"/>
        <w:jc w:val="both"/>
        <w:rPr>
          <w:b/>
          <w:bCs/>
          <w:i/>
          <w:spacing w:val="-2"/>
          <w:sz w:val="28"/>
          <w:szCs w:val="28"/>
        </w:rPr>
      </w:pPr>
      <w:r w:rsidRPr="00CA1E47">
        <w:rPr>
          <w:b/>
          <w:bCs/>
          <w:i/>
          <w:spacing w:val="-2"/>
          <w:sz w:val="28"/>
          <w:szCs w:val="28"/>
        </w:rPr>
        <w:t xml:space="preserve">b. Kết quả thực hiện số hóa hồ sơ, kết quả giải quyết </w:t>
      </w:r>
      <w:r w:rsidR="00663F03" w:rsidRPr="00CA1E47">
        <w:rPr>
          <w:b/>
          <w:bCs/>
          <w:i/>
          <w:spacing w:val="-2"/>
          <w:sz w:val="28"/>
          <w:szCs w:val="28"/>
        </w:rPr>
        <w:t>thủ tục hành chính</w:t>
      </w:r>
    </w:p>
    <w:p w:rsidR="003E10DC" w:rsidRPr="00CA1E47" w:rsidRDefault="006052C2" w:rsidP="00CA1E47">
      <w:pPr>
        <w:spacing w:before="120" w:after="120"/>
        <w:ind w:firstLine="567"/>
        <w:jc w:val="both"/>
        <w:rPr>
          <w:bCs/>
          <w:spacing w:val="-2"/>
          <w:sz w:val="28"/>
          <w:szCs w:val="28"/>
        </w:rPr>
      </w:pPr>
      <w:r w:rsidRPr="00CA1E47">
        <w:rPr>
          <w:bCs/>
          <w:spacing w:val="-2"/>
          <w:sz w:val="28"/>
          <w:szCs w:val="28"/>
        </w:rPr>
        <w:t>- Số hoá thành phần hồ sơ:</w:t>
      </w:r>
    </w:p>
    <w:p w:rsidR="007F52E7" w:rsidRPr="00CA1E47" w:rsidRDefault="007F52E7" w:rsidP="00CA1E47">
      <w:pPr>
        <w:spacing w:before="120" w:after="120"/>
        <w:ind w:firstLine="567"/>
        <w:jc w:val="both"/>
        <w:rPr>
          <w:bCs/>
          <w:spacing w:val="-2"/>
          <w:sz w:val="28"/>
          <w:szCs w:val="28"/>
        </w:rPr>
      </w:pPr>
      <w:r w:rsidRPr="00CA1E47">
        <w:rPr>
          <w:sz w:val="28"/>
          <w:szCs w:val="28"/>
        </w:rPr>
        <w:t>Tổng số hồ sơ tiếp nhận có thể số hóa là 8.649 hồ sơ. Trong đó 8.616.811/8.649 hồ sơ được số hóa đạt tỷ lệ 99,62%</w:t>
      </w:r>
    </w:p>
    <w:p w:rsidR="006052C2" w:rsidRPr="00CA1E47" w:rsidRDefault="006052C2" w:rsidP="00CA1E47">
      <w:pPr>
        <w:spacing w:before="120" w:after="120"/>
        <w:ind w:firstLine="567"/>
        <w:jc w:val="both"/>
        <w:rPr>
          <w:bCs/>
          <w:spacing w:val="-2"/>
          <w:sz w:val="28"/>
          <w:szCs w:val="28"/>
        </w:rPr>
      </w:pPr>
      <w:r w:rsidRPr="00CA1E47">
        <w:rPr>
          <w:bCs/>
          <w:spacing w:val="-2"/>
          <w:sz w:val="28"/>
          <w:szCs w:val="28"/>
        </w:rPr>
        <w:t>- Số hoá kết quả giải quyết hồ sơ:</w:t>
      </w:r>
    </w:p>
    <w:p w:rsidR="007F52E7" w:rsidRPr="00CA1E47" w:rsidRDefault="007F52E7" w:rsidP="00CA1E47">
      <w:pPr>
        <w:spacing w:before="120" w:after="120"/>
        <w:ind w:firstLine="567"/>
        <w:jc w:val="both"/>
        <w:rPr>
          <w:bCs/>
          <w:spacing w:val="-2"/>
          <w:sz w:val="28"/>
          <w:szCs w:val="28"/>
        </w:rPr>
      </w:pPr>
      <w:r w:rsidRPr="00CA1E47">
        <w:rPr>
          <w:sz w:val="28"/>
          <w:szCs w:val="28"/>
        </w:rPr>
        <w:t xml:space="preserve">Tổng số hồ sơ tiếp nhận có thể số hóa là 8.649 hồ sơ. Trong đó </w:t>
      </w:r>
      <w:r w:rsidR="00213A0F" w:rsidRPr="00CA1E47">
        <w:rPr>
          <w:sz w:val="28"/>
          <w:szCs w:val="28"/>
        </w:rPr>
        <w:t>8.311</w:t>
      </w:r>
      <w:r w:rsidRPr="00CA1E47">
        <w:rPr>
          <w:sz w:val="28"/>
          <w:szCs w:val="28"/>
        </w:rPr>
        <w:t>/</w:t>
      </w:r>
      <w:r w:rsidR="00213A0F" w:rsidRPr="00CA1E47">
        <w:rPr>
          <w:sz w:val="28"/>
          <w:szCs w:val="28"/>
        </w:rPr>
        <w:t>8.649</w:t>
      </w:r>
      <w:r w:rsidRPr="00CA1E47">
        <w:rPr>
          <w:sz w:val="28"/>
          <w:szCs w:val="28"/>
        </w:rPr>
        <w:t xml:space="preserve"> hồ sơ được số hóa đạt tỷ lệ </w:t>
      </w:r>
      <w:r w:rsidR="0013262D" w:rsidRPr="00CA1E47">
        <w:rPr>
          <w:sz w:val="28"/>
          <w:szCs w:val="28"/>
        </w:rPr>
        <w:t>99,69</w:t>
      </w:r>
      <w:r w:rsidRPr="00CA1E47">
        <w:rPr>
          <w:sz w:val="28"/>
          <w:szCs w:val="28"/>
        </w:rPr>
        <w:t>%</w:t>
      </w:r>
    </w:p>
    <w:p w:rsidR="003E10DC" w:rsidRPr="00CA1E47" w:rsidRDefault="003E10DC" w:rsidP="00CA1E47">
      <w:pPr>
        <w:spacing w:before="120" w:after="120"/>
        <w:ind w:firstLine="567"/>
        <w:jc w:val="both"/>
        <w:rPr>
          <w:b/>
          <w:bCs/>
          <w:i/>
          <w:spacing w:val="-2"/>
          <w:sz w:val="28"/>
          <w:szCs w:val="28"/>
        </w:rPr>
      </w:pPr>
      <w:r w:rsidRPr="00CA1E47">
        <w:rPr>
          <w:b/>
          <w:bCs/>
          <w:i/>
          <w:spacing w:val="-2"/>
          <w:sz w:val="28"/>
          <w:szCs w:val="28"/>
        </w:rPr>
        <w:t xml:space="preserve">c. Kết quả giải quyết hồ sơ </w:t>
      </w:r>
      <w:r w:rsidR="00B5346D" w:rsidRPr="00CA1E47">
        <w:rPr>
          <w:b/>
          <w:bCs/>
          <w:i/>
          <w:spacing w:val="-2"/>
          <w:sz w:val="28"/>
          <w:szCs w:val="28"/>
        </w:rPr>
        <w:t>thủ tục hành chính</w:t>
      </w:r>
    </w:p>
    <w:p w:rsidR="003E10DC" w:rsidRPr="00CA1E47" w:rsidRDefault="00B5346D" w:rsidP="00CA1E47">
      <w:pPr>
        <w:spacing w:before="120" w:after="120"/>
        <w:ind w:firstLine="567"/>
        <w:jc w:val="both"/>
        <w:rPr>
          <w:bCs/>
          <w:spacing w:val="-2"/>
          <w:sz w:val="28"/>
          <w:szCs w:val="28"/>
        </w:rPr>
      </w:pPr>
      <w:r w:rsidRPr="00CA1E47">
        <w:rPr>
          <w:bCs/>
          <w:spacing w:val="-2"/>
          <w:sz w:val="28"/>
          <w:szCs w:val="28"/>
        </w:rPr>
        <w:t>Ủy ban nhân dân</w:t>
      </w:r>
      <w:r w:rsidR="003E10DC" w:rsidRPr="00CA1E47">
        <w:rPr>
          <w:bCs/>
          <w:spacing w:val="-2"/>
          <w:sz w:val="28"/>
          <w:szCs w:val="28"/>
        </w:rPr>
        <w:t xml:space="preserve"> xã đã tiếp nhận </w:t>
      </w:r>
      <w:r w:rsidR="005D64E4" w:rsidRPr="00CA1E47">
        <w:rPr>
          <w:bCs/>
          <w:spacing w:val="-2"/>
          <w:sz w:val="28"/>
          <w:szCs w:val="28"/>
        </w:rPr>
        <w:t>8.649</w:t>
      </w:r>
      <w:r w:rsidR="003E10DC" w:rsidRPr="00CA1E47">
        <w:rPr>
          <w:bCs/>
          <w:spacing w:val="-2"/>
          <w:sz w:val="28"/>
          <w:szCs w:val="28"/>
        </w:rPr>
        <w:t xml:space="preserve"> hồ sơ </w:t>
      </w:r>
      <w:r w:rsidR="003E10DC" w:rsidRPr="00CA1E47">
        <w:rPr>
          <w:bCs/>
          <w:i/>
          <w:iCs/>
          <w:spacing w:val="-2"/>
          <w:sz w:val="28"/>
          <w:szCs w:val="28"/>
        </w:rPr>
        <w:t xml:space="preserve">(trực tuyến: </w:t>
      </w:r>
      <w:r w:rsidR="005D64E4" w:rsidRPr="00CA1E47">
        <w:rPr>
          <w:bCs/>
          <w:i/>
          <w:iCs/>
          <w:spacing w:val="-2"/>
          <w:sz w:val="28"/>
          <w:szCs w:val="28"/>
        </w:rPr>
        <w:t>8.544</w:t>
      </w:r>
      <w:r w:rsidR="003E10DC" w:rsidRPr="00CA1E47">
        <w:rPr>
          <w:bCs/>
          <w:i/>
          <w:iCs/>
          <w:spacing w:val="-2"/>
          <w:sz w:val="28"/>
          <w:szCs w:val="28"/>
        </w:rPr>
        <w:t xml:space="preserve">; trực tiếp, bưu chính: </w:t>
      </w:r>
      <w:r w:rsidR="00207F23" w:rsidRPr="00CA1E47">
        <w:rPr>
          <w:bCs/>
          <w:i/>
          <w:iCs/>
          <w:spacing w:val="-2"/>
          <w:sz w:val="28"/>
          <w:szCs w:val="28"/>
        </w:rPr>
        <w:t>105</w:t>
      </w:r>
      <w:r w:rsidR="003E10DC" w:rsidRPr="00CA1E47">
        <w:rPr>
          <w:bCs/>
          <w:i/>
          <w:iCs/>
          <w:spacing w:val="-2"/>
          <w:sz w:val="28"/>
          <w:szCs w:val="28"/>
        </w:rPr>
        <w:t>)</w:t>
      </w:r>
      <w:r w:rsidR="005D64E4" w:rsidRPr="00CA1E47">
        <w:rPr>
          <w:bCs/>
          <w:spacing w:val="-2"/>
          <w:sz w:val="28"/>
          <w:szCs w:val="28"/>
        </w:rPr>
        <w:t>, trong đó: Đã giải quyết: 8.358</w:t>
      </w:r>
      <w:r w:rsidR="003E10DC" w:rsidRPr="00CA1E47">
        <w:rPr>
          <w:bCs/>
          <w:spacing w:val="-2"/>
          <w:sz w:val="28"/>
          <w:szCs w:val="28"/>
        </w:rPr>
        <w:t xml:space="preserve"> hồ sơ </w:t>
      </w:r>
      <w:r w:rsidR="003E10DC" w:rsidRPr="00CA1E47">
        <w:rPr>
          <w:bCs/>
          <w:i/>
          <w:iCs/>
          <w:spacing w:val="-2"/>
          <w:sz w:val="28"/>
          <w:szCs w:val="28"/>
        </w:rPr>
        <w:t xml:space="preserve">(đúng hạn và trước hạn là: </w:t>
      </w:r>
      <w:r w:rsidR="005D64E4" w:rsidRPr="00CA1E47">
        <w:rPr>
          <w:bCs/>
          <w:i/>
          <w:iCs/>
          <w:spacing w:val="-2"/>
          <w:sz w:val="28"/>
          <w:szCs w:val="28"/>
        </w:rPr>
        <w:t>8.297</w:t>
      </w:r>
      <w:r w:rsidR="003E10DC" w:rsidRPr="00CA1E47">
        <w:rPr>
          <w:bCs/>
          <w:i/>
          <w:iCs/>
          <w:spacing w:val="-2"/>
          <w:sz w:val="28"/>
          <w:szCs w:val="28"/>
        </w:rPr>
        <w:t xml:space="preserve"> hồ sơ, đạt tỷ lệ 99,</w:t>
      </w:r>
      <w:r w:rsidR="005D64E4" w:rsidRPr="00CA1E47">
        <w:rPr>
          <w:bCs/>
          <w:i/>
          <w:iCs/>
          <w:spacing w:val="-2"/>
          <w:sz w:val="28"/>
          <w:szCs w:val="28"/>
        </w:rPr>
        <w:t>27</w:t>
      </w:r>
      <w:r w:rsidR="003E10DC" w:rsidRPr="00CA1E47">
        <w:rPr>
          <w:bCs/>
          <w:i/>
          <w:iCs/>
          <w:spacing w:val="-2"/>
          <w:sz w:val="28"/>
          <w:szCs w:val="28"/>
        </w:rPr>
        <w:t xml:space="preserve">%; trễ hạn </w:t>
      </w:r>
      <w:r w:rsidR="005D64E4" w:rsidRPr="00CA1E47">
        <w:rPr>
          <w:bCs/>
          <w:i/>
          <w:iCs/>
          <w:spacing w:val="-2"/>
          <w:sz w:val="28"/>
          <w:szCs w:val="28"/>
        </w:rPr>
        <w:t>61</w:t>
      </w:r>
      <w:r w:rsidR="003E10DC" w:rsidRPr="00CA1E47">
        <w:rPr>
          <w:bCs/>
          <w:i/>
          <w:iCs/>
          <w:spacing w:val="-2"/>
          <w:sz w:val="28"/>
          <w:szCs w:val="28"/>
        </w:rPr>
        <w:t xml:space="preserve"> hồ sơ, chiếm tỷ lệ 0,</w:t>
      </w:r>
      <w:r w:rsidR="005D64E4" w:rsidRPr="00CA1E47">
        <w:rPr>
          <w:bCs/>
          <w:i/>
          <w:iCs/>
          <w:spacing w:val="-2"/>
          <w:sz w:val="28"/>
          <w:szCs w:val="28"/>
        </w:rPr>
        <w:t>73</w:t>
      </w:r>
      <w:r w:rsidR="003E10DC" w:rsidRPr="00CA1E47">
        <w:rPr>
          <w:bCs/>
          <w:i/>
          <w:iCs/>
          <w:spacing w:val="-2"/>
          <w:sz w:val="28"/>
          <w:szCs w:val="28"/>
        </w:rPr>
        <w:t xml:space="preserve"> %)</w:t>
      </w:r>
      <w:r w:rsidR="003E10DC" w:rsidRPr="00CA1E47">
        <w:rPr>
          <w:bCs/>
          <w:spacing w:val="-2"/>
          <w:sz w:val="28"/>
          <w:szCs w:val="28"/>
        </w:rPr>
        <w:t xml:space="preserve">; số hồ sơ trong hạn đang giải quyết </w:t>
      </w:r>
      <w:r w:rsidR="005D64E4" w:rsidRPr="00CA1E47">
        <w:rPr>
          <w:bCs/>
          <w:spacing w:val="-2"/>
          <w:sz w:val="28"/>
          <w:szCs w:val="28"/>
        </w:rPr>
        <w:t>290</w:t>
      </w:r>
      <w:r w:rsidR="003E10DC" w:rsidRPr="00CA1E47">
        <w:rPr>
          <w:bCs/>
          <w:spacing w:val="-2"/>
          <w:sz w:val="28"/>
          <w:szCs w:val="28"/>
        </w:rPr>
        <w:t xml:space="preserve"> hồ sơ.</w:t>
      </w:r>
    </w:p>
    <w:p w:rsidR="00FB6BD7" w:rsidRPr="00CA1E47" w:rsidRDefault="00CA4722" w:rsidP="00CA1E47">
      <w:pPr>
        <w:shd w:val="clear" w:color="auto" w:fill="FFFFFF"/>
        <w:spacing w:before="120" w:after="120"/>
        <w:ind w:firstLine="567"/>
        <w:jc w:val="both"/>
        <w:rPr>
          <w:noProof/>
          <w:sz w:val="28"/>
          <w:szCs w:val="28"/>
        </w:rPr>
      </w:pPr>
      <w:r w:rsidRPr="00CA1E47">
        <w:rPr>
          <w:b/>
          <w:noProof/>
          <w:sz w:val="28"/>
          <w:szCs w:val="28"/>
        </w:rPr>
        <w:t>4</w:t>
      </w:r>
      <w:r w:rsidR="007B39FE" w:rsidRPr="00CA1E47">
        <w:rPr>
          <w:b/>
          <w:noProof/>
          <w:sz w:val="28"/>
          <w:szCs w:val="28"/>
        </w:rPr>
        <w:t>.</w:t>
      </w:r>
      <w:r w:rsidR="00FB6BD7" w:rsidRPr="00CA1E47">
        <w:rPr>
          <w:b/>
          <w:noProof/>
          <w:sz w:val="28"/>
          <w:szCs w:val="28"/>
          <w:lang w:val="vi-VN"/>
        </w:rPr>
        <w:t xml:space="preserve"> Kết quả tiếp nhận, xử lý phản ánh, kiến nghị của người dân, tổ chức liên quan đến quy định </w:t>
      </w:r>
      <w:r w:rsidR="00285375" w:rsidRPr="00CA1E47">
        <w:rPr>
          <w:b/>
          <w:bCs/>
          <w:spacing w:val="-2"/>
          <w:sz w:val="28"/>
          <w:szCs w:val="28"/>
        </w:rPr>
        <w:t>thủ tục hành chính</w:t>
      </w:r>
      <w:r w:rsidR="00FB6BD7" w:rsidRPr="00CA1E47">
        <w:rPr>
          <w:noProof/>
          <w:sz w:val="28"/>
          <w:szCs w:val="28"/>
          <w:lang w:val="vi-VN"/>
        </w:rPr>
        <w:t xml:space="preserve">. </w:t>
      </w:r>
    </w:p>
    <w:p w:rsidR="003E10DC" w:rsidRPr="00CA1E47" w:rsidRDefault="006A5EB0" w:rsidP="00CA1E47">
      <w:pPr>
        <w:pStyle w:val="ListParagraph"/>
        <w:spacing w:before="120" w:after="120" w:line="240" w:lineRule="auto"/>
        <w:ind w:left="0" w:firstLine="709"/>
        <w:contextualSpacing w:val="0"/>
        <w:jc w:val="both"/>
        <w:rPr>
          <w:rFonts w:ascii="Times New Roman" w:hAnsi="Times New Roman" w:cs="Times New Roman"/>
          <w:sz w:val="28"/>
          <w:szCs w:val="28"/>
          <w:lang w:val="vi-VN"/>
        </w:rPr>
      </w:pPr>
      <w:r w:rsidRPr="00CA1E47">
        <w:rPr>
          <w:rFonts w:ascii="Times New Roman" w:hAnsi="Times New Roman" w:cs="Times New Roman"/>
          <w:sz w:val="28"/>
          <w:szCs w:val="28"/>
          <w:lang w:val="vi-VN"/>
        </w:rPr>
        <w:t xml:space="preserve">- Thường xuyên theo dõi </w:t>
      </w:r>
      <w:r w:rsidRPr="00CA1E47">
        <w:rPr>
          <w:rFonts w:ascii="Times New Roman" w:hAnsi="Times New Roman" w:cs="Times New Roman"/>
          <w:sz w:val="28"/>
          <w:szCs w:val="28"/>
        </w:rPr>
        <w:t>đánh giá việc giải quyết thủ tục hành chính</w:t>
      </w:r>
      <w:r w:rsidRPr="00CA1E47">
        <w:rPr>
          <w:rFonts w:ascii="Times New Roman" w:hAnsi="Times New Roman" w:cs="Times New Roman"/>
          <w:sz w:val="28"/>
          <w:szCs w:val="28"/>
          <w:lang w:val="vi-VN"/>
        </w:rPr>
        <w:t xml:space="preserve"> thông qua tỷ lệ hồ sơ đúng hạn, số lượng hồ sơ trễ hẹn và phản ánh kiến nghị của người dân qua các kênh tổng đài 1022 của tỉnh và Cổng Dịch vụ công quố</w:t>
      </w:r>
      <w:r w:rsidR="005D64E4" w:rsidRPr="00CA1E47">
        <w:rPr>
          <w:rFonts w:ascii="Times New Roman" w:hAnsi="Times New Roman" w:cs="Times New Roman"/>
          <w:sz w:val="28"/>
          <w:szCs w:val="28"/>
          <w:lang w:val="vi-VN"/>
        </w:rPr>
        <w:t>c gia.</w:t>
      </w:r>
      <w:r w:rsidR="005D64E4" w:rsidRPr="00CA1E47">
        <w:rPr>
          <w:rFonts w:ascii="Times New Roman" w:hAnsi="Times New Roman" w:cs="Times New Roman"/>
          <w:sz w:val="28"/>
          <w:szCs w:val="28"/>
        </w:rPr>
        <w:t xml:space="preserve"> </w:t>
      </w:r>
      <w:r w:rsidR="005D64E4" w:rsidRPr="00CA1E47">
        <w:rPr>
          <w:rFonts w:ascii="Times New Roman" w:hAnsi="Times New Roman" w:cs="Times New Roman"/>
          <w:bCs/>
          <w:sz w:val="28"/>
          <w:szCs w:val="28"/>
        </w:rPr>
        <w:t>Đã t</w:t>
      </w:r>
      <w:r w:rsidRPr="00CA1E47">
        <w:rPr>
          <w:rFonts w:ascii="Times New Roman" w:hAnsi="Times New Roman" w:cs="Times New Roman"/>
          <w:bCs/>
          <w:sz w:val="28"/>
          <w:szCs w:val="28"/>
        </w:rPr>
        <w:t xml:space="preserve">iếp nhận </w:t>
      </w:r>
      <w:r w:rsidR="00150FB0" w:rsidRPr="00CA1E47">
        <w:rPr>
          <w:rFonts w:ascii="Times New Roman" w:hAnsi="Times New Roman" w:cs="Times New Roman"/>
          <w:bCs/>
          <w:sz w:val="28"/>
          <w:szCs w:val="28"/>
        </w:rPr>
        <w:lastRenderedPageBreak/>
        <w:t>61</w:t>
      </w:r>
      <w:r w:rsidRPr="00CA1E47">
        <w:rPr>
          <w:rFonts w:ascii="Times New Roman" w:hAnsi="Times New Roman" w:cs="Times New Roman"/>
          <w:bCs/>
          <w:sz w:val="28"/>
          <w:szCs w:val="28"/>
          <w:lang w:val="vi-VN"/>
        </w:rPr>
        <w:t xml:space="preserve"> </w:t>
      </w:r>
      <w:r w:rsidRPr="00CA1E47">
        <w:rPr>
          <w:rFonts w:ascii="Times New Roman" w:hAnsi="Times New Roman" w:cs="Times New Roman"/>
          <w:bCs/>
          <w:sz w:val="28"/>
          <w:szCs w:val="28"/>
        </w:rPr>
        <w:t xml:space="preserve">phản ánh kiến nghị (PAKN) của người dân gồm </w:t>
      </w:r>
      <w:r w:rsidR="00150FB0" w:rsidRPr="00CA1E47">
        <w:rPr>
          <w:rFonts w:ascii="Times New Roman" w:hAnsi="Times New Roman" w:cs="Times New Roman"/>
          <w:bCs/>
          <w:sz w:val="28"/>
          <w:szCs w:val="28"/>
        </w:rPr>
        <w:t>51</w:t>
      </w:r>
      <w:r w:rsidRPr="00CA1E47">
        <w:rPr>
          <w:rFonts w:ascii="Times New Roman" w:hAnsi="Times New Roman" w:cs="Times New Roman"/>
          <w:bCs/>
          <w:sz w:val="28"/>
          <w:szCs w:val="28"/>
          <w:lang w:val="vi-VN"/>
        </w:rPr>
        <w:t xml:space="preserve"> </w:t>
      </w:r>
      <w:r w:rsidRPr="00CA1E47">
        <w:rPr>
          <w:rFonts w:ascii="Times New Roman" w:hAnsi="Times New Roman" w:cs="Times New Roman"/>
          <w:bCs/>
          <w:sz w:val="28"/>
          <w:szCs w:val="28"/>
        </w:rPr>
        <w:t xml:space="preserve">PAKN trên Tổng đài 1022 của tỉnh và </w:t>
      </w:r>
      <w:r w:rsidR="00150FB0" w:rsidRPr="00CA1E47">
        <w:rPr>
          <w:rFonts w:ascii="Times New Roman" w:hAnsi="Times New Roman" w:cs="Times New Roman"/>
          <w:bCs/>
          <w:sz w:val="28"/>
          <w:szCs w:val="28"/>
        </w:rPr>
        <w:t>10</w:t>
      </w:r>
      <w:r w:rsidRPr="00CA1E47">
        <w:rPr>
          <w:rFonts w:ascii="Times New Roman" w:hAnsi="Times New Roman" w:cs="Times New Roman"/>
          <w:bCs/>
          <w:sz w:val="28"/>
          <w:szCs w:val="28"/>
        </w:rPr>
        <w:t xml:space="preserve"> PAKN trên Cổng dịch vụ công quốc gia. Đã xử lý </w:t>
      </w:r>
      <w:r w:rsidR="00150FB0" w:rsidRPr="00CA1E47">
        <w:rPr>
          <w:rFonts w:ascii="Times New Roman" w:hAnsi="Times New Roman" w:cs="Times New Roman"/>
          <w:bCs/>
          <w:sz w:val="28"/>
          <w:szCs w:val="28"/>
        </w:rPr>
        <w:t>59/61</w:t>
      </w:r>
      <w:r w:rsidRPr="00CA1E47">
        <w:rPr>
          <w:rFonts w:ascii="Times New Roman" w:hAnsi="Times New Roman" w:cs="Times New Roman"/>
          <w:bCs/>
          <w:sz w:val="28"/>
          <w:szCs w:val="28"/>
          <w:lang w:val="vi-VN"/>
        </w:rPr>
        <w:t xml:space="preserve"> </w:t>
      </w:r>
      <w:r w:rsidR="00150FB0" w:rsidRPr="00CA1E47">
        <w:rPr>
          <w:rFonts w:ascii="Times New Roman" w:hAnsi="Times New Roman" w:cs="Times New Roman"/>
          <w:bCs/>
          <w:sz w:val="28"/>
          <w:szCs w:val="28"/>
        </w:rPr>
        <w:t xml:space="preserve">PAKN. </w:t>
      </w:r>
      <w:r w:rsidRPr="00CA1E47">
        <w:rPr>
          <w:rFonts w:ascii="Times New Roman" w:hAnsi="Times New Roman" w:cs="Times New Roman"/>
          <w:bCs/>
          <w:sz w:val="28"/>
          <w:szCs w:val="28"/>
        </w:rPr>
        <w:t xml:space="preserve">Đa số PAKN về hồ sơ đã được tiếp nhận của UBND huyện Long Thành trước khi giải thể, hồ sơ trễ hạn của Văn phòng đăng ký đất đai chi nhánh Long </w:t>
      </w:r>
      <w:r w:rsidRPr="00CA1E47">
        <w:rPr>
          <w:rFonts w:ascii="Times New Roman" w:hAnsi="Times New Roman" w:cs="Times New Roman"/>
          <w:bCs/>
          <w:sz w:val="28"/>
          <w:szCs w:val="28"/>
          <w:lang w:val="vi-VN"/>
        </w:rPr>
        <w:t>Thành</w:t>
      </w:r>
      <w:r w:rsidRPr="00CA1E47">
        <w:rPr>
          <w:rFonts w:ascii="Times New Roman" w:hAnsi="Times New Roman" w:cs="Times New Roman"/>
          <w:bCs/>
          <w:sz w:val="28"/>
          <w:szCs w:val="28"/>
        </w:rPr>
        <w:t>; hồ sơ liên quan đến đăng ký kinh doanh</w:t>
      </w:r>
      <w:r w:rsidR="005D64E4" w:rsidRPr="00CA1E47">
        <w:rPr>
          <w:rFonts w:ascii="Times New Roman" w:hAnsi="Times New Roman" w:cs="Times New Roman"/>
          <w:bCs/>
          <w:sz w:val="28"/>
          <w:szCs w:val="28"/>
          <w:lang w:val="vi-VN"/>
        </w:rPr>
        <w:t>.</w:t>
      </w:r>
    </w:p>
    <w:p w:rsidR="00FB6BD7" w:rsidRPr="00CA1E47" w:rsidRDefault="007B4617" w:rsidP="00CA1E47">
      <w:pPr>
        <w:shd w:val="clear" w:color="auto" w:fill="FFFFFF"/>
        <w:spacing w:before="120" w:after="120"/>
        <w:ind w:firstLine="720"/>
        <w:jc w:val="both"/>
        <w:rPr>
          <w:noProof/>
          <w:sz w:val="28"/>
          <w:szCs w:val="28"/>
          <w:lang w:val="vi-VN"/>
        </w:rPr>
      </w:pPr>
      <w:r>
        <w:rPr>
          <w:b/>
          <w:bCs/>
          <w:noProof/>
          <w:sz w:val="28"/>
          <w:szCs w:val="28"/>
          <w:lang w:val="en-GB"/>
        </w:rPr>
        <w:t>5</w:t>
      </w:r>
      <w:r w:rsidR="00FB6BD7" w:rsidRPr="00CA1E47">
        <w:rPr>
          <w:b/>
          <w:bCs/>
          <w:noProof/>
          <w:sz w:val="28"/>
          <w:szCs w:val="28"/>
          <w:lang w:val="vi-VN"/>
        </w:rPr>
        <w:t>. Cải cách tổ chức bộ máy</w:t>
      </w:r>
    </w:p>
    <w:p w:rsidR="00F60AD1" w:rsidRPr="00CA1E47" w:rsidRDefault="00F60AD1" w:rsidP="00CA1E47">
      <w:pPr>
        <w:spacing w:before="120" w:after="120"/>
        <w:ind w:firstLine="720"/>
        <w:jc w:val="both"/>
        <w:rPr>
          <w:b/>
          <w:sz w:val="28"/>
          <w:szCs w:val="28"/>
        </w:rPr>
      </w:pPr>
      <w:r w:rsidRPr="00CA1E47">
        <w:rPr>
          <w:b/>
          <w:sz w:val="28"/>
          <w:szCs w:val="28"/>
        </w:rPr>
        <w:t xml:space="preserve">a) Kết quả rà soát, sắp xếp tổ </w:t>
      </w:r>
      <w:r w:rsidR="004339FD" w:rsidRPr="00CA1E47">
        <w:rPr>
          <w:b/>
          <w:sz w:val="28"/>
          <w:szCs w:val="28"/>
        </w:rPr>
        <w:t>chức bộ máy, hoàn thiện các quy</w:t>
      </w:r>
      <w:r w:rsidRPr="00CA1E47">
        <w:rPr>
          <w:b/>
          <w:sz w:val="28"/>
          <w:szCs w:val="28"/>
        </w:rPr>
        <w:t xml:space="preserve"> định về vị trí, chức năng, nhiệm vụ, quyền hạn, cơ cấu tổ chức của cơ quan, đơn vị</w:t>
      </w:r>
    </w:p>
    <w:p w:rsidR="00A94B7C" w:rsidRPr="00CA1E47" w:rsidRDefault="00A94B7C" w:rsidP="00CA1E47">
      <w:pPr>
        <w:spacing w:before="120" w:after="120"/>
        <w:ind w:firstLine="851"/>
        <w:jc w:val="both"/>
        <w:rPr>
          <w:sz w:val="28"/>
          <w:szCs w:val="28"/>
        </w:rPr>
      </w:pPr>
      <w:r w:rsidRPr="00CA1E47">
        <w:rPr>
          <w:sz w:val="28"/>
          <w:szCs w:val="28"/>
        </w:rPr>
        <w:t>Căn cứ Nghị quyết số 1662/NQ-UBTVQH15 ngày 16/6/2025 của Ủy ban Thường vụ Quốc hội về sắp xếp đơn vị hành chính cấp xã tỉnh Đồng Nai, theo đó sắp xếp toàn bộ diện tích tự nhiên, quy mô dân số của các xã Bình Sơn, Lộc An, Long An và thị trấn Long Thành</w:t>
      </w:r>
      <w:r w:rsidRPr="00CA1E47">
        <w:rPr>
          <w:sz w:val="28"/>
          <w:szCs w:val="28"/>
          <w:lang w:val="es-MX"/>
        </w:rPr>
        <w:t> </w:t>
      </w:r>
      <w:r w:rsidRPr="00CA1E47">
        <w:rPr>
          <w:sz w:val="28"/>
          <w:szCs w:val="28"/>
        </w:rPr>
        <w:t>thành xã mới có tên gọi là </w:t>
      </w:r>
      <w:r w:rsidRPr="00CA1E47">
        <w:rPr>
          <w:bCs/>
          <w:sz w:val="28"/>
          <w:szCs w:val="28"/>
        </w:rPr>
        <w:t>xã </w:t>
      </w:r>
      <w:r w:rsidRPr="00CA1E47">
        <w:rPr>
          <w:bCs/>
          <w:sz w:val="28"/>
          <w:szCs w:val="28"/>
          <w:lang w:val="es-MX"/>
        </w:rPr>
        <w:t>Long Thành.</w:t>
      </w:r>
      <w:r w:rsidRPr="00CA1E47">
        <w:rPr>
          <w:sz w:val="28"/>
          <w:szCs w:val="28"/>
        </w:rPr>
        <w:t xml:space="preserve"> Tổng dân số của xã Long Thành sau sáp nhập 93.006 người, diện tích 130 km</w:t>
      </w:r>
      <w:r w:rsidRPr="00CA1E47">
        <w:rPr>
          <w:sz w:val="28"/>
          <w:szCs w:val="28"/>
          <w:vertAlign w:val="superscript"/>
        </w:rPr>
        <w:t>2</w:t>
      </w:r>
      <w:r w:rsidRPr="00CA1E47">
        <w:rPr>
          <w:sz w:val="28"/>
          <w:szCs w:val="28"/>
        </w:rPr>
        <w:t xml:space="preserve">. </w:t>
      </w:r>
    </w:p>
    <w:p w:rsidR="00A94B7C" w:rsidRPr="00CA1E47" w:rsidRDefault="00A94B7C" w:rsidP="00CA1E47">
      <w:pPr>
        <w:spacing w:before="120" w:after="120"/>
        <w:ind w:firstLine="567"/>
        <w:jc w:val="both"/>
        <w:rPr>
          <w:rStyle w:val="Vnbnnidung2"/>
          <w:b/>
          <w:sz w:val="28"/>
          <w:szCs w:val="28"/>
          <w:lang w:eastAsia="vi-VN"/>
        </w:rPr>
      </w:pPr>
      <w:r w:rsidRPr="00CA1E47">
        <w:rPr>
          <w:rStyle w:val="Vnbnnidung2"/>
          <w:sz w:val="28"/>
          <w:szCs w:val="28"/>
          <w:lang w:eastAsia="vi-VN"/>
        </w:rPr>
        <w:t xml:space="preserve">Hội đồng nhân dân xã Long Thành đã ban hành Nghị quyết số 07/NQ-HĐND ngày 01 tháng 7 năm 2025 của Hội đồng nhân dân xã Long Thành về việc thành lập các Phòng chuyên môn và tổ chức hành chính trực thuộc Ủy ban nhân dân xã Long Thành. Theo đó, Ủy ban nhân dân xã Long Thành thành lập các phòng chuyên môn như sau: </w:t>
      </w:r>
    </w:p>
    <w:p w:rsidR="00A94B7C" w:rsidRPr="00CA1E47" w:rsidRDefault="00A94B7C" w:rsidP="00CA1E47">
      <w:pPr>
        <w:spacing w:before="120" w:after="120"/>
        <w:ind w:firstLine="851"/>
        <w:jc w:val="both"/>
        <w:rPr>
          <w:rStyle w:val="Vnbnnidung2"/>
          <w:sz w:val="28"/>
          <w:szCs w:val="28"/>
          <w:lang w:eastAsia="vi-VN"/>
        </w:rPr>
      </w:pPr>
      <w:r w:rsidRPr="00CA1E47">
        <w:rPr>
          <w:rStyle w:val="Vnbnnidung2"/>
          <w:sz w:val="28"/>
          <w:szCs w:val="28"/>
          <w:lang w:eastAsia="vi-VN"/>
        </w:rPr>
        <w:t>- Văn phòng HĐND và UBND;</w:t>
      </w:r>
    </w:p>
    <w:p w:rsidR="00A94B7C" w:rsidRPr="00CA1E47" w:rsidRDefault="00A94B7C" w:rsidP="00CA1E47">
      <w:pPr>
        <w:spacing w:before="120" w:after="120"/>
        <w:ind w:firstLine="851"/>
        <w:jc w:val="both"/>
        <w:rPr>
          <w:rStyle w:val="Vnbnnidung2"/>
          <w:sz w:val="28"/>
          <w:szCs w:val="28"/>
          <w:lang w:eastAsia="vi-VN"/>
        </w:rPr>
      </w:pPr>
      <w:r w:rsidRPr="00CA1E47">
        <w:rPr>
          <w:rStyle w:val="Vnbnnidung2"/>
          <w:sz w:val="28"/>
          <w:szCs w:val="28"/>
          <w:lang w:eastAsia="vi-VN"/>
        </w:rPr>
        <w:t>- Phòng Văn hoá - Xã hội;</w:t>
      </w:r>
    </w:p>
    <w:p w:rsidR="00A94B7C" w:rsidRPr="00CA1E47" w:rsidRDefault="00A94B7C" w:rsidP="00CA1E47">
      <w:pPr>
        <w:spacing w:before="120" w:after="120"/>
        <w:ind w:firstLine="851"/>
        <w:jc w:val="both"/>
        <w:rPr>
          <w:rStyle w:val="Vnbnnidung2"/>
          <w:sz w:val="28"/>
          <w:szCs w:val="28"/>
          <w:lang w:eastAsia="vi-VN"/>
        </w:rPr>
      </w:pPr>
      <w:r w:rsidRPr="00CA1E47">
        <w:rPr>
          <w:rStyle w:val="Vnbnnidung2"/>
          <w:sz w:val="28"/>
          <w:szCs w:val="28"/>
          <w:lang w:eastAsia="vi-VN"/>
        </w:rPr>
        <w:t>- Phòng Kinh tế;</w:t>
      </w:r>
    </w:p>
    <w:p w:rsidR="00A94B7C" w:rsidRPr="00CA1E47" w:rsidRDefault="00A94B7C" w:rsidP="00CA1E47">
      <w:pPr>
        <w:spacing w:before="120" w:after="120"/>
        <w:ind w:firstLine="851"/>
        <w:jc w:val="both"/>
        <w:rPr>
          <w:rStyle w:val="Vnbnnidung2"/>
          <w:sz w:val="28"/>
          <w:szCs w:val="28"/>
          <w:lang w:eastAsia="vi-VN"/>
        </w:rPr>
      </w:pPr>
      <w:r w:rsidRPr="00CA1E47">
        <w:rPr>
          <w:rStyle w:val="Vnbnnidung2"/>
          <w:sz w:val="28"/>
          <w:szCs w:val="28"/>
          <w:lang w:eastAsia="vi-VN"/>
        </w:rPr>
        <w:t>- Trung tâm phục vụ Hành chính công.</w:t>
      </w:r>
    </w:p>
    <w:p w:rsidR="00A94B7C" w:rsidRPr="00CA1E47" w:rsidRDefault="00A94B7C" w:rsidP="00CA1E47">
      <w:pPr>
        <w:spacing w:before="120" w:after="120"/>
        <w:ind w:firstLine="567"/>
        <w:jc w:val="both"/>
        <w:rPr>
          <w:sz w:val="28"/>
          <w:szCs w:val="28"/>
        </w:rPr>
      </w:pPr>
      <w:r w:rsidRPr="00CA1E47">
        <w:rPr>
          <w:sz w:val="28"/>
          <w:szCs w:val="28"/>
        </w:rPr>
        <w:t xml:space="preserve">Ngày 01 tháng 7 năm 2025, UBND xã đã ban hành Quyết định số 11/QĐ-UBND về việc ban hành quy chế làm việc. </w:t>
      </w:r>
    </w:p>
    <w:p w:rsidR="00A94B7C" w:rsidRPr="00CA1E47" w:rsidRDefault="00A94B7C" w:rsidP="00CA1E47">
      <w:pPr>
        <w:spacing w:before="120" w:after="120"/>
        <w:ind w:firstLine="567"/>
        <w:jc w:val="both"/>
        <w:rPr>
          <w:rStyle w:val="Vnbnnidung2"/>
          <w:sz w:val="28"/>
          <w:szCs w:val="28"/>
          <w:lang w:eastAsia="vi-VN"/>
        </w:rPr>
      </w:pPr>
      <w:r w:rsidRPr="00CA1E47">
        <w:rPr>
          <w:sz w:val="28"/>
          <w:szCs w:val="28"/>
        </w:rPr>
        <w:t>Ngày 01 tháng 7 năn 2025, Ủy ban nhân dân xã đã ban hành Quyết định số 12/QĐ-UBND quy định chức năng, nhiệm vụ, quyền hạn và cơ cấu tổ chức hoạt động của Văn phòng HĐND-UBND xã; Quyết định số 13/QĐ-UBND quy định chức năng, nhiệm vụ, quyền hạn và cơ cấu tổ chức hoạt động của Phòng Văn hóa – Xã hội xã; Quyết định số 14/QĐ-UBND quy định chức năng, nhiệm vụ, quyền hạn và cơ cấu tổ chức hoạt động của phòng Kinh tế xã; Quyết định số 15/QĐ-UBND quy định chức năng, nhiệm vụ, quyền hạn và cơ cấu tổ chức hoạt động của Trung tâm Phục vụ hành chính công</w:t>
      </w:r>
      <w:r w:rsidRPr="00CA1E47">
        <w:rPr>
          <w:rStyle w:val="Vnbnnidung2"/>
          <w:sz w:val="28"/>
          <w:szCs w:val="28"/>
          <w:lang w:eastAsia="vi-VN"/>
        </w:rPr>
        <w:t>.</w:t>
      </w:r>
    </w:p>
    <w:p w:rsidR="00F60AD1" w:rsidRPr="00CA1E47" w:rsidRDefault="00F60AD1" w:rsidP="00CA1E47">
      <w:pPr>
        <w:spacing w:before="120" w:after="120"/>
        <w:ind w:firstLine="720"/>
        <w:jc w:val="both"/>
        <w:rPr>
          <w:b/>
          <w:sz w:val="28"/>
          <w:szCs w:val="28"/>
        </w:rPr>
      </w:pPr>
      <w:r w:rsidRPr="00CA1E47">
        <w:rPr>
          <w:b/>
          <w:sz w:val="28"/>
          <w:szCs w:val="28"/>
        </w:rPr>
        <w:t>b) Kết quả quản lý, sử dụng biên chế công chức, viên chức; số lượng cấp phó các tổ chức bên trong của các tổ chức bên trong của cơ quan hành chính, đơn vị sự nghiệp công lập</w:t>
      </w:r>
    </w:p>
    <w:p w:rsidR="000D5953" w:rsidRPr="00CA1E47" w:rsidRDefault="00F60AD1" w:rsidP="00CA1E47">
      <w:pPr>
        <w:spacing w:before="120" w:after="120"/>
        <w:ind w:firstLine="720"/>
        <w:jc w:val="both"/>
        <w:rPr>
          <w:sz w:val="28"/>
          <w:szCs w:val="28"/>
        </w:rPr>
      </w:pPr>
      <w:r w:rsidRPr="00CA1E47">
        <w:rPr>
          <w:sz w:val="28"/>
          <w:szCs w:val="28"/>
        </w:rPr>
        <w:lastRenderedPageBreak/>
        <w:t>Ngày 06</w:t>
      </w:r>
      <w:r w:rsidR="003935B8" w:rsidRPr="00CA1E47">
        <w:rPr>
          <w:sz w:val="28"/>
          <w:szCs w:val="28"/>
        </w:rPr>
        <w:t xml:space="preserve"> tháng </w:t>
      </w:r>
      <w:r w:rsidRPr="00CA1E47">
        <w:rPr>
          <w:sz w:val="28"/>
          <w:szCs w:val="28"/>
        </w:rPr>
        <w:t>8</w:t>
      </w:r>
      <w:r w:rsidR="003935B8" w:rsidRPr="00CA1E47">
        <w:rPr>
          <w:sz w:val="28"/>
          <w:szCs w:val="28"/>
        </w:rPr>
        <w:t xml:space="preserve"> năm </w:t>
      </w:r>
      <w:r w:rsidRPr="00CA1E47">
        <w:rPr>
          <w:sz w:val="28"/>
          <w:szCs w:val="28"/>
        </w:rPr>
        <w:t xml:space="preserve">2025, Ủy ban nhân dân tỉnh ban hành Quyết định số 694/QĐ-UBND </w:t>
      </w:r>
      <w:r w:rsidR="00FE1504" w:rsidRPr="00CA1E47">
        <w:rPr>
          <w:sz w:val="28"/>
          <w:szCs w:val="28"/>
        </w:rPr>
        <w:t xml:space="preserve">về việc </w:t>
      </w:r>
      <w:r w:rsidRPr="00CA1E47">
        <w:rPr>
          <w:sz w:val="28"/>
          <w:szCs w:val="28"/>
        </w:rPr>
        <w:t>tạm giao cho địa phương biên chế công chức, viên chức, hợp đồng lao động làm chuyên môn, nghiệp vụ trong đơn vị sự nghiệp công lập</w:t>
      </w:r>
      <w:r w:rsidR="000D5953" w:rsidRPr="00CA1E47">
        <w:rPr>
          <w:sz w:val="28"/>
          <w:szCs w:val="28"/>
        </w:rPr>
        <w:t>.</w:t>
      </w:r>
    </w:p>
    <w:p w:rsidR="00F60AD1" w:rsidRPr="00CA1E47" w:rsidRDefault="00F60AD1" w:rsidP="00CA1E47">
      <w:pPr>
        <w:spacing w:before="120" w:after="120"/>
        <w:ind w:firstLine="720"/>
        <w:jc w:val="both"/>
        <w:rPr>
          <w:sz w:val="28"/>
          <w:szCs w:val="28"/>
        </w:rPr>
      </w:pPr>
      <w:r w:rsidRPr="00CA1E47">
        <w:rPr>
          <w:sz w:val="28"/>
          <w:szCs w:val="28"/>
        </w:rPr>
        <w:t>Căn cứ định hướng về khung số lượng biên chế theo Công văn số 09/CV-BCĐ ngày 30</w:t>
      </w:r>
      <w:r w:rsidR="00805B17" w:rsidRPr="00CA1E47">
        <w:rPr>
          <w:sz w:val="28"/>
          <w:szCs w:val="28"/>
        </w:rPr>
        <w:t xml:space="preserve"> tháng </w:t>
      </w:r>
      <w:r w:rsidRPr="00CA1E47">
        <w:rPr>
          <w:sz w:val="28"/>
          <w:szCs w:val="28"/>
        </w:rPr>
        <w:t>5</w:t>
      </w:r>
      <w:r w:rsidR="00805B17" w:rsidRPr="00CA1E47">
        <w:rPr>
          <w:sz w:val="28"/>
          <w:szCs w:val="28"/>
        </w:rPr>
        <w:t xml:space="preserve"> năm </w:t>
      </w:r>
      <w:r w:rsidRPr="00CA1E47">
        <w:rPr>
          <w:sz w:val="28"/>
          <w:szCs w:val="28"/>
        </w:rPr>
        <w:t xml:space="preserve">2025 của Ban Chỉ đạo sắp xếp đơn vị hành chính các cấp và xây dựng mô hình tổ chức chính quyền địa phương 02 cấp của Chính phủ; địa phương tạm thời giữ nguyên số lượng biên chế công chức, viên chức có mặt tại thời điểm sắp xếp và thực hiện tinh giản gắn với cơ cấu lại, nâng cao chất lượng đội ngũ theo lộ trình 05 năm theo chỉ đạo, hướng dẫn của cơ quan có thẩm quyền. </w:t>
      </w:r>
    </w:p>
    <w:p w:rsidR="00361027" w:rsidRPr="00CA1E47" w:rsidRDefault="00361027" w:rsidP="00CA1E47">
      <w:pPr>
        <w:spacing w:before="120" w:after="120"/>
        <w:ind w:firstLine="720"/>
        <w:jc w:val="both"/>
        <w:rPr>
          <w:sz w:val="28"/>
          <w:szCs w:val="28"/>
        </w:rPr>
      </w:pPr>
      <w:r w:rsidRPr="00CA1E47">
        <w:rPr>
          <w:sz w:val="28"/>
          <w:szCs w:val="28"/>
        </w:rPr>
        <w:t>Số lượng cán bộ, công chức, viên chức và người hoạt động không chuyên trách có mặt của UBND xã Long Thành từ 01 tháng 7 năm 2025 được sắp xếp và bố trí như sau:</w:t>
      </w:r>
    </w:p>
    <w:tbl>
      <w:tblPr>
        <w:tblStyle w:val="TableGrid"/>
        <w:tblW w:w="9723" w:type="dxa"/>
        <w:tblInd w:w="-289" w:type="dxa"/>
        <w:tblLook w:val="04A0" w:firstRow="1" w:lastRow="0" w:firstColumn="1" w:lastColumn="0" w:noHBand="0" w:noVBand="1"/>
      </w:tblPr>
      <w:tblGrid>
        <w:gridCol w:w="747"/>
        <w:gridCol w:w="3518"/>
        <w:gridCol w:w="2131"/>
        <w:gridCol w:w="3327"/>
      </w:tblGrid>
      <w:tr w:rsidR="00ED6935" w:rsidRPr="00CA1E47" w:rsidTr="00095F91">
        <w:tc>
          <w:tcPr>
            <w:tcW w:w="671" w:type="dxa"/>
            <w:vAlign w:val="center"/>
          </w:tcPr>
          <w:p w:rsidR="00361027" w:rsidRPr="00CA1E47" w:rsidRDefault="00361027" w:rsidP="00CA1E47">
            <w:pPr>
              <w:spacing w:before="120" w:after="120"/>
              <w:jc w:val="center"/>
              <w:rPr>
                <w:b/>
                <w:bCs/>
                <w:sz w:val="28"/>
                <w:szCs w:val="28"/>
              </w:rPr>
            </w:pPr>
            <w:r w:rsidRPr="00CA1E47">
              <w:rPr>
                <w:b/>
                <w:bCs/>
                <w:sz w:val="28"/>
                <w:szCs w:val="28"/>
              </w:rPr>
              <w:t>STT</w:t>
            </w:r>
          </w:p>
        </w:tc>
        <w:tc>
          <w:tcPr>
            <w:tcW w:w="3554" w:type="dxa"/>
            <w:vAlign w:val="center"/>
          </w:tcPr>
          <w:p w:rsidR="00361027" w:rsidRPr="00CA1E47" w:rsidRDefault="00361027" w:rsidP="00CA1E47">
            <w:pPr>
              <w:spacing w:before="120" w:after="120"/>
              <w:jc w:val="center"/>
              <w:rPr>
                <w:b/>
                <w:bCs/>
                <w:sz w:val="28"/>
                <w:szCs w:val="28"/>
              </w:rPr>
            </w:pPr>
            <w:r w:rsidRPr="00CA1E47">
              <w:rPr>
                <w:b/>
                <w:bCs/>
                <w:sz w:val="28"/>
                <w:szCs w:val="28"/>
              </w:rPr>
              <w:t>Đơn vị</w:t>
            </w:r>
          </w:p>
        </w:tc>
        <w:tc>
          <w:tcPr>
            <w:tcW w:w="2149" w:type="dxa"/>
            <w:vAlign w:val="center"/>
          </w:tcPr>
          <w:p w:rsidR="00361027" w:rsidRPr="00CA1E47" w:rsidRDefault="00361027" w:rsidP="00CA1E47">
            <w:pPr>
              <w:spacing w:before="120" w:after="120"/>
              <w:jc w:val="center"/>
              <w:rPr>
                <w:b/>
                <w:bCs/>
                <w:sz w:val="28"/>
                <w:szCs w:val="28"/>
              </w:rPr>
            </w:pPr>
            <w:r w:rsidRPr="00CA1E47">
              <w:rPr>
                <w:b/>
                <w:bCs/>
                <w:sz w:val="28"/>
                <w:szCs w:val="28"/>
              </w:rPr>
              <w:t xml:space="preserve">Số lượng </w:t>
            </w:r>
          </w:p>
        </w:tc>
        <w:tc>
          <w:tcPr>
            <w:tcW w:w="3349" w:type="dxa"/>
            <w:vAlign w:val="center"/>
          </w:tcPr>
          <w:p w:rsidR="00361027" w:rsidRPr="00CA1E47" w:rsidRDefault="00361027" w:rsidP="00CA1E47">
            <w:pPr>
              <w:spacing w:before="120" w:after="120"/>
              <w:jc w:val="center"/>
              <w:rPr>
                <w:b/>
                <w:bCs/>
                <w:sz w:val="28"/>
                <w:szCs w:val="28"/>
              </w:rPr>
            </w:pPr>
            <w:r w:rsidRPr="00CA1E47">
              <w:rPr>
                <w:b/>
                <w:bCs/>
                <w:sz w:val="28"/>
                <w:szCs w:val="28"/>
              </w:rPr>
              <w:t>Ghi chú</w:t>
            </w:r>
          </w:p>
        </w:tc>
      </w:tr>
      <w:tr w:rsidR="00ED6935" w:rsidRPr="00CA1E47" w:rsidTr="00095F91">
        <w:tc>
          <w:tcPr>
            <w:tcW w:w="671" w:type="dxa"/>
            <w:vAlign w:val="center"/>
          </w:tcPr>
          <w:p w:rsidR="00361027" w:rsidRPr="00CA1E47" w:rsidRDefault="00361027" w:rsidP="00CA1E47">
            <w:pPr>
              <w:spacing w:before="120" w:after="120"/>
              <w:jc w:val="center"/>
              <w:rPr>
                <w:sz w:val="28"/>
                <w:szCs w:val="28"/>
              </w:rPr>
            </w:pPr>
            <w:r w:rsidRPr="00CA1E47">
              <w:rPr>
                <w:sz w:val="28"/>
                <w:szCs w:val="28"/>
              </w:rPr>
              <w:t>1</w:t>
            </w:r>
          </w:p>
        </w:tc>
        <w:tc>
          <w:tcPr>
            <w:tcW w:w="3554" w:type="dxa"/>
            <w:vAlign w:val="center"/>
          </w:tcPr>
          <w:p w:rsidR="00361027" w:rsidRPr="00CA1E47" w:rsidRDefault="00361027" w:rsidP="00CA1E47">
            <w:pPr>
              <w:spacing w:before="120" w:after="120"/>
              <w:rPr>
                <w:sz w:val="28"/>
                <w:szCs w:val="28"/>
              </w:rPr>
            </w:pPr>
            <w:r w:rsidRPr="00CA1E47">
              <w:rPr>
                <w:sz w:val="28"/>
                <w:szCs w:val="28"/>
              </w:rPr>
              <w:t>Ban Lãnh đạo UBND xã</w:t>
            </w:r>
          </w:p>
        </w:tc>
        <w:tc>
          <w:tcPr>
            <w:tcW w:w="2149" w:type="dxa"/>
            <w:vAlign w:val="center"/>
          </w:tcPr>
          <w:p w:rsidR="00361027" w:rsidRPr="00CA1E47" w:rsidRDefault="00361027" w:rsidP="00CA1E47">
            <w:pPr>
              <w:spacing w:before="120" w:after="120"/>
              <w:jc w:val="center"/>
              <w:rPr>
                <w:sz w:val="28"/>
                <w:szCs w:val="28"/>
              </w:rPr>
            </w:pPr>
            <w:r w:rsidRPr="00CA1E47">
              <w:rPr>
                <w:sz w:val="28"/>
                <w:szCs w:val="28"/>
              </w:rPr>
              <w:t>03</w:t>
            </w:r>
          </w:p>
        </w:tc>
        <w:tc>
          <w:tcPr>
            <w:tcW w:w="3349" w:type="dxa"/>
            <w:vAlign w:val="center"/>
          </w:tcPr>
          <w:p w:rsidR="00361027" w:rsidRPr="00CA1E47" w:rsidRDefault="00361027" w:rsidP="00CA1E47">
            <w:pPr>
              <w:spacing w:before="120" w:after="120"/>
              <w:rPr>
                <w:sz w:val="28"/>
                <w:szCs w:val="28"/>
              </w:rPr>
            </w:pPr>
            <w:r w:rsidRPr="00CA1E47">
              <w:rPr>
                <w:sz w:val="28"/>
                <w:szCs w:val="28"/>
              </w:rPr>
              <w:t>01 Chủ tịch và 02 Phó Chủ tịch</w:t>
            </w:r>
          </w:p>
        </w:tc>
      </w:tr>
      <w:tr w:rsidR="00ED6935" w:rsidRPr="00CA1E47" w:rsidTr="00095F91">
        <w:tc>
          <w:tcPr>
            <w:tcW w:w="671" w:type="dxa"/>
            <w:vAlign w:val="center"/>
          </w:tcPr>
          <w:p w:rsidR="00361027" w:rsidRPr="00CA1E47" w:rsidRDefault="00361027" w:rsidP="00CA1E47">
            <w:pPr>
              <w:spacing w:before="120" w:after="120"/>
              <w:jc w:val="center"/>
              <w:rPr>
                <w:sz w:val="28"/>
                <w:szCs w:val="28"/>
              </w:rPr>
            </w:pPr>
            <w:r w:rsidRPr="00CA1E47">
              <w:rPr>
                <w:sz w:val="28"/>
                <w:szCs w:val="28"/>
              </w:rPr>
              <w:t>2</w:t>
            </w:r>
          </w:p>
        </w:tc>
        <w:tc>
          <w:tcPr>
            <w:tcW w:w="3554" w:type="dxa"/>
            <w:vAlign w:val="center"/>
          </w:tcPr>
          <w:p w:rsidR="00361027" w:rsidRPr="00CA1E47" w:rsidRDefault="00361027" w:rsidP="00CA1E47">
            <w:pPr>
              <w:spacing w:before="120" w:after="120"/>
              <w:rPr>
                <w:sz w:val="28"/>
                <w:szCs w:val="28"/>
              </w:rPr>
            </w:pPr>
            <w:r w:rsidRPr="00CA1E47">
              <w:rPr>
                <w:sz w:val="28"/>
                <w:szCs w:val="28"/>
              </w:rPr>
              <w:t>Hội đồng nhân dân xã</w:t>
            </w:r>
          </w:p>
        </w:tc>
        <w:tc>
          <w:tcPr>
            <w:tcW w:w="2149" w:type="dxa"/>
            <w:vAlign w:val="center"/>
          </w:tcPr>
          <w:p w:rsidR="00361027" w:rsidRPr="00CA1E47" w:rsidRDefault="00361027" w:rsidP="00CA1E47">
            <w:pPr>
              <w:spacing w:before="120" w:after="120"/>
              <w:jc w:val="center"/>
              <w:rPr>
                <w:sz w:val="28"/>
                <w:szCs w:val="28"/>
              </w:rPr>
            </w:pPr>
            <w:r w:rsidRPr="00CA1E47">
              <w:rPr>
                <w:sz w:val="28"/>
                <w:szCs w:val="28"/>
              </w:rPr>
              <w:t>03</w:t>
            </w:r>
          </w:p>
        </w:tc>
        <w:tc>
          <w:tcPr>
            <w:tcW w:w="3349" w:type="dxa"/>
            <w:vAlign w:val="center"/>
          </w:tcPr>
          <w:p w:rsidR="00361027" w:rsidRPr="00CA1E47" w:rsidRDefault="00361027" w:rsidP="00CA1E47">
            <w:pPr>
              <w:spacing w:before="120" w:after="120"/>
              <w:rPr>
                <w:sz w:val="28"/>
                <w:szCs w:val="28"/>
              </w:rPr>
            </w:pPr>
            <w:r w:rsidRPr="00CA1E47">
              <w:rPr>
                <w:sz w:val="28"/>
                <w:szCs w:val="28"/>
              </w:rPr>
              <w:t>01 Phó chủ tịch, 02 Phó ban</w:t>
            </w:r>
          </w:p>
        </w:tc>
      </w:tr>
      <w:tr w:rsidR="00ED6935" w:rsidRPr="00CA1E47" w:rsidTr="00095F91">
        <w:tc>
          <w:tcPr>
            <w:tcW w:w="671" w:type="dxa"/>
            <w:vAlign w:val="center"/>
          </w:tcPr>
          <w:p w:rsidR="00361027" w:rsidRPr="00CA1E47" w:rsidRDefault="00361027" w:rsidP="00CA1E47">
            <w:pPr>
              <w:spacing w:before="120" w:after="120"/>
              <w:jc w:val="center"/>
              <w:rPr>
                <w:sz w:val="28"/>
                <w:szCs w:val="28"/>
              </w:rPr>
            </w:pPr>
            <w:r w:rsidRPr="00CA1E47">
              <w:rPr>
                <w:sz w:val="28"/>
                <w:szCs w:val="28"/>
              </w:rPr>
              <w:t>3</w:t>
            </w:r>
          </w:p>
        </w:tc>
        <w:tc>
          <w:tcPr>
            <w:tcW w:w="3554" w:type="dxa"/>
            <w:vAlign w:val="center"/>
          </w:tcPr>
          <w:p w:rsidR="00361027" w:rsidRPr="00CA1E47" w:rsidRDefault="00361027" w:rsidP="00CA1E47">
            <w:pPr>
              <w:spacing w:before="120" w:after="120"/>
              <w:rPr>
                <w:sz w:val="28"/>
                <w:szCs w:val="28"/>
              </w:rPr>
            </w:pPr>
            <w:r w:rsidRPr="00CA1E47">
              <w:rPr>
                <w:sz w:val="28"/>
                <w:szCs w:val="28"/>
              </w:rPr>
              <w:t>Các phòng chuyên môn và Trung tâm Phục vụ  hành chính công</w:t>
            </w:r>
          </w:p>
        </w:tc>
        <w:tc>
          <w:tcPr>
            <w:tcW w:w="2149" w:type="dxa"/>
            <w:vAlign w:val="center"/>
          </w:tcPr>
          <w:p w:rsidR="00361027" w:rsidRPr="00CA1E47" w:rsidRDefault="00361027" w:rsidP="00CA1E47">
            <w:pPr>
              <w:spacing w:before="120" w:after="120"/>
              <w:jc w:val="center"/>
              <w:rPr>
                <w:sz w:val="28"/>
                <w:szCs w:val="28"/>
              </w:rPr>
            </w:pPr>
            <w:r w:rsidRPr="00CA1E47">
              <w:rPr>
                <w:sz w:val="28"/>
                <w:szCs w:val="28"/>
              </w:rPr>
              <w:t>43</w:t>
            </w:r>
          </w:p>
        </w:tc>
        <w:tc>
          <w:tcPr>
            <w:tcW w:w="3349" w:type="dxa"/>
            <w:vAlign w:val="center"/>
          </w:tcPr>
          <w:p w:rsidR="00361027" w:rsidRPr="00CA1E47" w:rsidRDefault="00361027" w:rsidP="00CA1E47">
            <w:pPr>
              <w:spacing w:before="120" w:after="120"/>
              <w:jc w:val="center"/>
              <w:rPr>
                <w:sz w:val="28"/>
                <w:szCs w:val="28"/>
              </w:rPr>
            </w:pPr>
          </w:p>
        </w:tc>
      </w:tr>
      <w:tr w:rsidR="00ED6935" w:rsidRPr="00CA1E47" w:rsidTr="00095F91">
        <w:tc>
          <w:tcPr>
            <w:tcW w:w="671" w:type="dxa"/>
            <w:vAlign w:val="center"/>
          </w:tcPr>
          <w:p w:rsidR="00361027" w:rsidRPr="00CA1E47" w:rsidRDefault="00361027" w:rsidP="00CA1E47">
            <w:pPr>
              <w:spacing w:before="120" w:after="120"/>
              <w:jc w:val="center"/>
              <w:rPr>
                <w:sz w:val="28"/>
                <w:szCs w:val="28"/>
              </w:rPr>
            </w:pPr>
            <w:r w:rsidRPr="00CA1E47">
              <w:rPr>
                <w:sz w:val="28"/>
                <w:szCs w:val="28"/>
              </w:rPr>
              <w:t>4</w:t>
            </w:r>
          </w:p>
        </w:tc>
        <w:tc>
          <w:tcPr>
            <w:tcW w:w="3554" w:type="dxa"/>
            <w:vAlign w:val="center"/>
          </w:tcPr>
          <w:p w:rsidR="00361027" w:rsidRPr="00CA1E47" w:rsidRDefault="00361027" w:rsidP="00CA1E47">
            <w:pPr>
              <w:spacing w:before="120" w:after="120"/>
              <w:rPr>
                <w:sz w:val="28"/>
                <w:szCs w:val="28"/>
              </w:rPr>
            </w:pPr>
            <w:r w:rsidRPr="00CA1E47">
              <w:rPr>
                <w:sz w:val="28"/>
                <w:szCs w:val="28"/>
              </w:rPr>
              <w:t>Người hoạt động không chuyên trách</w:t>
            </w:r>
          </w:p>
        </w:tc>
        <w:tc>
          <w:tcPr>
            <w:tcW w:w="2149" w:type="dxa"/>
            <w:vAlign w:val="center"/>
          </w:tcPr>
          <w:p w:rsidR="00361027" w:rsidRPr="00CA1E47" w:rsidRDefault="00361027" w:rsidP="00CA1E47">
            <w:pPr>
              <w:spacing w:before="120" w:after="120"/>
              <w:jc w:val="center"/>
              <w:rPr>
                <w:sz w:val="28"/>
                <w:szCs w:val="28"/>
              </w:rPr>
            </w:pPr>
            <w:r w:rsidRPr="00CA1E47">
              <w:rPr>
                <w:sz w:val="28"/>
                <w:szCs w:val="28"/>
              </w:rPr>
              <w:t>23</w:t>
            </w:r>
          </w:p>
        </w:tc>
        <w:tc>
          <w:tcPr>
            <w:tcW w:w="3349" w:type="dxa"/>
            <w:vAlign w:val="center"/>
          </w:tcPr>
          <w:p w:rsidR="00361027" w:rsidRPr="00CA1E47" w:rsidRDefault="00361027" w:rsidP="00CA1E47">
            <w:pPr>
              <w:spacing w:before="120" w:after="120"/>
              <w:jc w:val="center"/>
              <w:rPr>
                <w:sz w:val="28"/>
                <w:szCs w:val="28"/>
              </w:rPr>
            </w:pPr>
            <w:r w:rsidRPr="00CA1E47">
              <w:rPr>
                <w:sz w:val="28"/>
                <w:szCs w:val="28"/>
              </w:rPr>
              <w:t xml:space="preserve">Đang giải quyết cho 8 người nghỉ theo Nghị định 154/2025/NĐ-CP </w:t>
            </w:r>
          </w:p>
        </w:tc>
      </w:tr>
      <w:tr w:rsidR="00ED6935" w:rsidRPr="00CA1E47" w:rsidTr="00095F91">
        <w:tc>
          <w:tcPr>
            <w:tcW w:w="671" w:type="dxa"/>
            <w:vAlign w:val="center"/>
          </w:tcPr>
          <w:p w:rsidR="00361027" w:rsidRPr="00CA1E47" w:rsidRDefault="00361027" w:rsidP="00CA1E47">
            <w:pPr>
              <w:spacing w:before="120" w:after="120"/>
              <w:jc w:val="center"/>
              <w:rPr>
                <w:sz w:val="28"/>
                <w:szCs w:val="28"/>
              </w:rPr>
            </w:pPr>
            <w:r w:rsidRPr="00CA1E47">
              <w:rPr>
                <w:sz w:val="28"/>
                <w:szCs w:val="28"/>
              </w:rPr>
              <w:t>5</w:t>
            </w:r>
          </w:p>
        </w:tc>
        <w:tc>
          <w:tcPr>
            <w:tcW w:w="3554" w:type="dxa"/>
            <w:vAlign w:val="center"/>
          </w:tcPr>
          <w:p w:rsidR="00361027" w:rsidRPr="00CA1E47" w:rsidRDefault="00361027" w:rsidP="00CA1E47">
            <w:pPr>
              <w:spacing w:before="120" w:after="120"/>
              <w:rPr>
                <w:sz w:val="28"/>
                <w:szCs w:val="28"/>
              </w:rPr>
            </w:pPr>
            <w:r w:rsidRPr="00CA1E47">
              <w:rPr>
                <w:sz w:val="28"/>
                <w:szCs w:val="28"/>
              </w:rPr>
              <w:t>Viên chức đơn vị sự nghiệp (trường học và Trung tâm Dịch vụ tổng hợp)</w:t>
            </w:r>
          </w:p>
        </w:tc>
        <w:tc>
          <w:tcPr>
            <w:tcW w:w="2149" w:type="dxa"/>
            <w:vAlign w:val="center"/>
          </w:tcPr>
          <w:p w:rsidR="00361027" w:rsidRPr="00CA1E47" w:rsidRDefault="00361027" w:rsidP="00CA1E47">
            <w:pPr>
              <w:spacing w:before="120" w:after="120"/>
              <w:jc w:val="center"/>
              <w:rPr>
                <w:sz w:val="28"/>
                <w:szCs w:val="28"/>
              </w:rPr>
            </w:pPr>
            <w:r w:rsidRPr="00CA1E47">
              <w:rPr>
                <w:sz w:val="28"/>
                <w:szCs w:val="28"/>
              </w:rPr>
              <w:t>702</w:t>
            </w:r>
          </w:p>
        </w:tc>
        <w:tc>
          <w:tcPr>
            <w:tcW w:w="3349" w:type="dxa"/>
            <w:vAlign w:val="center"/>
          </w:tcPr>
          <w:p w:rsidR="00361027" w:rsidRPr="00CA1E47" w:rsidRDefault="00361027" w:rsidP="00CA1E47">
            <w:pPr>
              <w:spacing w:before="120" w:after="120"/>
              <w:jc w:val="center"/>
              <w:rPr>
                <w:sz w:val="28"/>
                <w:szCs w:val="28"/>
              </w:rPr>
            </w:pPr>
          </w:p>
        </w:tc>
      </w:tr>
    </w:tbl>
    <w:p w:rsidR="00DF1312" w:rsidRPr="00CA1E47" w:rsidRDefault="00DF1312" w:rsidP="00CA1E47">
      <w:pPr>
        <w:spacing w:before="120" w:after="120"/>
        <w:jc w:val="both"/>
        <w:rPr>
          <w:sz w:val="28"/>
          <w:szCs w:val="28"/>
        </w:rPr>
      </w:pPr>
    </w:p>
    <w:p w:rsidR="00F60AD1" w:rsidRPr="00CA1E47" w:rsidRDefault="00F60AD1" w:rsidP="00CA1E47">
      <w:pPr>
        <w:spacing w:before="120" w:after="120"/>
        <w:ind w:firstLine="720"/>
        <w:jc w:val="both"/>
        <w:rPr>
          <w:b/>
          <w:sz w:val="28"/>
          <w:szCs w:val="28"/>
        </w:rPr>
      </w:pPr>
      <w:r w:rsidRPr="00CA1E47">
        <w:rPr>
          <w:b/>
          <w:sz w:val="28"/>
          <w:szCs w:val="28"/>
        </w:rPr>
        <w:t>c) Kết quả thực hiện các quy định về phân cấp quản lý nhà nước giữa các cấp chính quyền địa phương</w:t>
      </w:r>
    </w:p>
    <w:p w:rsidR="00F60AD1" w:rsidRPr="00CA1E47" w:rsidRDefault="00F60AD1" w:rsidP="00CA1E47">
      <w:pPr>
        <w:spacing w:before="120" w:after="120"/>
        <w:ind w:firstLine="720"/>
        <w:jc w:val="both"/>
        <w:rPr>
          <w:sz w:val="28"/>
          <w:szCs w:val="28"/>
        </w:rPr>
      </w:pPr>
      <w:r w:rsidRPr="00CA1E47">
        <w:rPr>
          <w:sz w:val="28"/>
          <w:szCs w:val="28"/>
        </w:rPr>
        <w:t>Trong thời gian Ủy ban nhân dân tỉnh rà soát, ban hành quy định phân cấp thẩm quyền theo mô hình 02 cấp, Ủy ban nhân dân xã triển khai thực hiện các nhiệm vụ theo Công văn số 0510/SNV-CCVC ngày 16</w:t>
      </w:r>
      <w:r w:rsidR="006500FC" w:rsidRPr="00CA1E47">
        <w:rPr>
          <w:sz w:val="28"/>
          <w:szCs w:val="28"/>
        </w:rPr>
        <w:t xml:space="preserve"> </w:t>
      </w:r>
      <w:r w:rsidR="003C0D1D" w:rsidRPr="00CA1E47">
        <w:rPr>
          <w:sz w:val="28"/>
          <w:szCs w:val="28"/>
        </w:rPr>
        <w:t xml:space="preserve">tháng </w:t>
      </w:r>
      <w:r w:rsidRPr="00CA1E47">
        <w:rPr>
          <w:sz w:val="28"/>
          <w:szCs w:val="28"/>
        </w:rPr>
        <w:t>7</w:t>
      </w:r>
      <w:r w:rsidR="003C0D1D" w:rsidRPr="00CA1E47">
        <w:rPr>
          <w:sz w:val="28"/>
          <w:szCs w:val="28"/>
        </w:rPr>
        <w:t xml:space="preserve"> năm </w:t>
      </w:r>
      <w:r w:rsidRPr="00CA1E47">
        <w:rPr>
          <w:sz w:val="28"/>
          <w:szCs w:val="28"/>
        </w:rPr>
        <w:t xml:space="preserve">2025 của Sở Nội vụ về hướng dẫn một số nội dung đối với Ủy ban nhân dân các xã, phường sau khi thực </w:t>
      </w:r>
      <w:r w:rsidRPr="00CA1E47">
        <w:rPr>
          <w:sz w:val="28"/>
          <w:szCs w:val="28"/>
        </w:rPr>
        <w:lastRenderedPageBreak/>
        <w:t xml:space="preserve">hiện mô hình tổ chức chính quyền địa phương 02 cấp và các quy định khác có liên quan. </w:t>
      </w:r>
    </w:p>
    <w:p w:rsidR="00FB6BD7" w:rsidRPr="00CA1E47" w:rsidRDefault="003818CC" w:rsidP="00CA1E47">
      <w:pPr>
        <w:shd w:val="clear" w:color="auto" w:fill="FFFFFF"/>
        <w:spacing w:before="120" w:after="120"/>
        <w:ind w:firstLine="720"/>
        <w:jc w:val="both"/>
        <w:rPr>
          <w:noProof/>
          <w:sz w:val="28"/>
          <w:szCs w:val="28"/>
          <w:lang w:val="vi-VN"/>
        </w:rPr>
      </w:pPr>
      <w:r w:rsidRPr="00CA1E47">
        <w:rPr>
          <w:b/>
          <w:bCs/>
          <w:noProof/>
          <w:sz w:val="28"/>
          <w:szCs w:val="28"/>
          <w:lang w:val="en-GB"/>
        </w:rPr>
        <w:t>7</w:t>
      </w:r>
      <w:r w:rsidR="00FB6BD7" w:rsidRPr="00CA1E47">
        <w:rPr>
          <w:b/>
          <w:bCs/>
          <w:noProof/>
          <w:sz w:val="28"/>
          <w:szCs w:val="28"/>
          <w:lang w:val="vi-VN"/>
        </w:rPr>
        <w:t>. Cải cách chế độ công vụ</w:t>
      </w:r>
    </w:p>
    <w:p w:rsidR="00F60AD1" w:rsidRPr="00CA1E47" w:rsidRDefault="00F60AD1" w:rsidP="00CA1E47">
      <w:pPr>
        <w:spacing w:before="120" w:after="120"/>
        <w:ind w:firstLine="720"/>
        <w:jc w:val="both"/>
        <w:rPr>
          <w:sz w:val="28"/>
          <w:szCs w:val="28"/>
        </w:rPr>
      </w:pPr>
      <w:r w:rsidRPr="00CA1E47">
        <w:rPr>
          <w:sz w:val="28"/>
          <w:szCs w:val="28"/>
        </w:rPr>
        <w:t>Ủy ban nhân dân xã tạm thời phân công, bố trí công tác đối với công chức, viên chức theo quy định về chức năng, nhiệm vụ, quyền hạn của cơ quan, đơn vị, phù hợp với trình độ chuy</w:t>
      </w:r>
      <w:r w:rsidR="00246DAF" w:rsidRPr="00CA1E47">
        <w:rPr>
          <w:sz w:val="28"/>
          <w:szCs w:val="28"/>
        </w:rPr>
        <w:t>ên môn và kinh nghiệm, sở trường</w:t>
      </w:r>
      <w:r w:rsidRPr="00CA1E47">
        <w:rPr>
          <w:sz w:val="28"/>
          <w:szCs w:val="28"/>
        </w:rPr>
        <w:t xml:space="preserve"> công tác của công chức, viên chức; cho đến khi cấp có thẩm quyền quy định, hướng dẫn, Ủy ban nhân dân xã sẽ nhanh chóng triển khai xây dựng, phê duyệt Đề án Vị trí việc làm các cơ quan, tổ chức, đơn vị, làm cơ sở quản lý, sử dụng, tuyển dụng công chức, viên chức hiệu quả, nâng cao chất lượng hoạt động đội ngũ, đáp ứng nhu cầu thực hiện nhiệm vụ trong tình hình mới. </w:t>
      </w:r>
    </w:p>
    <w:p w:rsidR="00FB6BD7" w:rsidRPr="00CA1E47" w:rsidRDefault="007E209E" w:rsidP="00CA1E47">
      <w:pPr>
        <w:shd w:val="clear" w:color="auto" w:fill="FFFFFF"/>
        <w:spacing w:before="120" w:after="120"/>
        <w:ind w:firstLine="720"/>
        <w:jc w:val="both"/>
        <w:rPr>
          <w:noProof/>
          <w:sz w:val="28"/>
          <w:szCs w:val="28"/>
          <w:lang w:val="vi-VN"/>
        </w:rPr>
      </w:pPr>
      <w:r w:rsidRPr="00CA1E47">
        <w:rPr>
          <w:b/>
          <w:bCs/>
          <w:noProof/>
          <w:sz w:val="28"/>
          <w:szCs w:val="28"/>
          <w:lang w:val="en-GB"/>
        </w:rPr>
        <w:t>8</w:t>
      </w:r>
      <w:r w:rsidR="00FB6BD7" w:rsidRPr="00CA1E47">
        <w:rPr>
          <w:b/>
          <w:bCs/>
          <w:noProof/>
          <w:sz w:val="28"/>
          <w:szCs w:val="28"/>
          <w:lang w:val="vi-VN"/>
        </w:rPr>
        <w:t>. Cải cách tài chính công</w:t>
      </w:r>
    </w:p>
    <w:p w:rsidR="003C027A" w:rsidRPr="00CA1E47" w:rsidRDefault="003C027A" w:rsidP="00CA1E47">
      <w:pPr>
        <w:spacing w:before="120" w:after="120"/>
        <w:ind w:firstLine="709"/>
        <w:jc w:val="both"/>
        <w:rPr>
          <w:sz w:val="28"/>
          <w:szCs w:val="28"/>
        </w:rPr>
      </w:pPr>
      <w:r w:rsidRPr="00CA1E47">
        <w:rPr>
          <w:b/>
          <w:bCs/>
          <w:sz w:val="28"/>
          <w:szCs w:val="28"/>
        </w:rPr>
        <w:t>a. Công tác lập và phân bổ dự toán ngân sách</w:t>
      </w:r>
    </w:p>
    <w:p w:rsidR="003C027A" w:rsidRPr="00CA1E47" w:rsidRDefault="003C027A" w:rsidP="00CA1E47">
      <w:pPr>
        <w:spacing w:before="120" w:after="120"/>
        <w:ind w:firstLine="709"/>
        <w:jc w:val="both"/>
        <w:rPr>
          <w:sz w:val="28"/>
          <w:szCs w:val="28"/>
        </w:rPr>
      </w:pPr>
      <w:r w:rsidRPr="00CA1E47">
        <w:rPr>
          <w:sz w:val="28"/>
          <w:szCs w:val="28"/>
        </w:rPr>
        <w:t>Thực hiện lập dự toán ngân sách năm 2025 theo hướng dẫn của Sở Tài chính và quy định tại Nghị quyết số 40/NQ-HĐND ngày 25</w:t>
      </w:r>
      <w:r w:rsidR="00A62C64" w:rsidRPr="00CA1E47">
        <w:rPr>
          <w:sz w:val="28"/>
          <w:szCs w:val="28"/>
        </w:rPr>
        <w:t xml:space="preserve"> tháng </w:t>
      </w:r>
      <w:r w:rsidRPr="00CA1E47">
        <w:rPr>
          <w:sz w:val="28"/>
          <w:szCs w:val="28"/>
        </w:rPr>
        <w:t>6</w:t>
      </w:r>
      <w:r w:rsidR="00A62C64" w:rsidRPr="00CA1E47">
        <w:rPr>
          <w:sz w:val="28"/>
          <w:szCs w:val="28"/>
        </w:rPr>
        <w:t xml:space="preserve"> năm </w:t>
      </w:r>
      <w:r w:rsidRPr="00CA1E47">
        <w:rPr>
          <w:sz w:val="28"/>
          <w:szCs w:val="28"/>
        </w:rPr>
        <w:t>2025 của Hội đồng nhân dân tỉnh Đồng Nai.</w:t>
      </w:r>
    </w:p>
    <w:p w:rsidR="003C027A" w:rsidRPr="00CA1E47" w:rsidRDefault="003C027A" w:rsidP="00CA1E47">
      <w:pPr>
        <w:spacing w:before="120" w:after="120"/>
        <w:ind w:firstLine="709"/>
        <w:jc w:val="both"/>
        <w:rPr>
          <w:sz w:val="28"/>
          <w:szCs w:val="28"/>
        </w:rPr>
      </w:pPr>
      <w:r w:rsidRPr="00CA1E47">
        <w:rPr>
          <w:sz w:val="28"/>
          <w:szCs w:val="28"/>
        </w:rPr>
        <w:t xml:space="preserve">Dự toán đã được </w:t>
      </w:r>
      <w:r w:rsidR="00910A0B" w:rsidRPr="00CA1E47">
        <w:rPr>
          <w:sz w:val="28"/>
          <w:szCs w:val="28"/>
        </w:rPr>
        <w:t>Hội đồng nhân dân</w:t>
      </w:r>
      <w:r w:rsidR="006F3A4E" w:rsidRPr="00CA1E47">
        <w:rPr>
          <w:sz w:val="28"/>
          <w:szCs w:val="28"/>
        </w:rPr>
        <w:t xml:space="preserve"> xã thông qua</w:t>
      </w:r>
      <w:r w:rsidRPr="00CA1E47">
        <w:rPr>
          <w:sz w:val="28"/>
          <w:szCs w:val="28"/>
        </w:rPr>
        <w:t xml:space="preserve">, gửi </w:t>
      </w:r>
      <w:r w:rsidR="00910A0B" w:rsidRPr="00CA1E47">
        <w:rPr>
          <w:sz w:val="28"/>
          <w:szCs w:val="28"/>
        </w:rPr>
        <w:t>Ủy ban nhân dân</w:t>
      </w:r>
      <w:r w:rsidRPr="00CA1E47">
        <w:rPr>
          <w:sz w:val="28"/>
          <w:szCs w:val="28"/>
        </w:rPr>
        <w:t xml:space="preserve"> tỉnh phê duyệt, đảm bảo phù hợp định mức, nguyên tắc phân bổ tại Nghị quyết số 01/2025/NQ-HĐND.</w:t>
      </w:r>
    </w:p>
    <w:p w:rsidR="003C027A" w:rsidRPr="00CA1E47" w:rsidRDefault="003C027A" w:rsidP="00CA1E47">
      <w:pPr>
        <w:spacing w:before="120" w:after="120"/>
        <w:ind w:firstLine="709"/>
        <w:jc w:val="both"/>
        <w:rPr>
          <w:sz w:val="28"/>
          <w:szCs w:val="28"/>
        </w:rPr>
      </w:pPr>
      <w:r w:rsidRPr="00CA1E47">
        <w:rPr>
          <w:b/>
          <w:bCs/>
          <w:sz w:val="28"/>
          <w:szCs w:val="28"/>
        </w:rPr>
        <w:t>b. Công tác quản lý thu ngân sách</w:t>
      </w:r>
    </w:p>
    <w:p w:rsidR="003C027A" w:rsidRPr="00CA1E47" w:rsidRDefault="003C027A" w:rsidP="00CA1E47">
      <w:pPr>
        <w:spacing w:before="120" w:after="120"/>
        <w:ind w:firstLine="709"/>
        <w:jc w:val="both"/>
        <w:rPr>
          <w:sz w:val="28"/>
          <w:szCs w:val="28"/>
        </w:rPr>
      </w:pPr>
      <w:r w:rsidRPr="00CA1E47">
        <w:rPr>
          <w:sz w:val="28"/>
          <w:szCs w:val="28"/>
        </w:rPr>
        <w:t>Các khoản thu tại xã gồm: thuế sử dụng đất phi nông nghiệp, lệ phí hộ tịch, phí chứng thực, thu từ quỹ đất công ích, hoa lợi công sản… được quản lý tập trung, nộp đầy đủ vào ngân sách nhà nước theo quy định.</w:t>
      </w:r>
    </w:p>
    <w:p w:rsidR="003C027A" w:rsidRPr="00CA1E47" w:rsidRDefault="000B3070" w:rsidP="00CA1E47">
      <w:pPr>
        <w:spacing w:before="120" w:after="120"/>
        <w:ind w:firstLine="709"/>
        <w:jc w:val="both"/>
        <w:rPr>
          <w:sz w:val="28"/>
          <w:szCs w:val="28"/>
        </w:rPr>
      </w:pPr>
      <w:r w:rsidRPr="00CA1E47">
        <w:rPr>
          <w:sz w:val="28"/>
          <w:szCs w:val="28"/>
        </w:rPr>
        <w:t>Ủy ban nhân dân</w:t>
      </w:r>
      <w:r w:rsidR="003C027A" w:rsidRPr="00CA1E47">
        <w:rPr>
          <w:sz w:val="28"/>
          <w:szCs w:val="28"/>
        </w:rPr>
        <w:t xml:space="preserve"> xã phối hợp chặt chẽ với cơ quan thuế tỉnh trong quản lý nguồn thu, tăng cường công tác kiểm tra, chống thất thu.</w:t>
      </w:r>
    </w:p>
    <w:p w:rsidR="003C027A" w:rsidRPr="00CA1E47" w:rsidRDefault="003C027A" w:rsidP="00CA1E47">
      <w:pPr>
        <w:spacing w:before="120" w:after="120"/>
        <w:ind w:firstLine="709"/>
        <w:jc w:val="both"/>
        <w:rPr>
          <w:sz w:val="28"/>
          <w:szCs w:val="28"/>
        </w:rPr>
      </w:pPr>
      <w:r w:rsidRPr="00CA1E47">
        <w:rPr>
          <w:b/>
          <w:bCs/>
          <w:sz w:val="28"/>
          <w:szCs w:val="28"/>
        </w:rPr>
        <w:t>c. Công tác quản lý chi ngân sách</w:t>
      </w:r>
    </w:p>
    <w:p w:rsidR="003C027A" w:rsidRPr="00CA1E47" w:rsidRDefault="003C027A" w:rsidP="00CA1E47">
      <w:pPr>
        <w:spacing w:before="120" w:after="120"/>
        <w:ind w:firstLine="709"/>
        <w:jc w:val="both"/>
        <w:rPr>
          <w:sz w:val="28"/>
          <w:szCs w:val="28"/>
        </w:rPr>
      </w:pPr>
      <w:r w:rsidRPr="00CA1E47">
        <w:rPr>
          <w:sz w:val="28"/>
          <w:szCs w:val="28"/>
        </w:rPr>
        <w:t>Việc sử d</w:t>
      </w:r>
      <w:r w:rsidR="001D3FA6" w:rsidRPr="00CA1E47">
        <w:rPr>
          <w:sz w:val="28"/>
          <w:szCs w:val="28"/>
        </w:rPr>
        <w:t>ụng ngân sách tuân thủ Luật Ngân sách Nhà nước năm</w:t>
      </w:r>
      <w:r w:rsidRPr="00CA1E47">
        <w:rPr>
          <w:sz w:val="28"/>
          <w:szCs w:val="28"/>
        </w:rPr>
        <w:t xml:space="preserve"> 2015, Nghị định </w:t>
      </w:r>
      <w:r w:rsidR="001D3FA6" w:rsidRPr="00CA1E47">
        <w:rPr>
          <w:sz w:val="28"/>
          <w:szCs w:val="28"/>
        </w:rPr>
        <w:t xml:space="preserve">số </w:t>
      </w:r>
      <w:r w:rsidRPr="00CA1E47">
        <w:rPr>
          <w:sz w:val="28"/>
          <w:szCs w:val="28"/>
        </w:rPr>
        <w:t>163/2016/NĐ-CP và các quy định của tỉnh Đồng Nai.</w:t>
      </w:r>
    </w:p>
    <w:p w:rsidR="003C027A" w:rsidRPr="00CA1E47" w:rsidRDefault="003C027A" w:rsidP="00CA1E47">
      <w:pPr>
        <w:spacing w:before="120" w:after="120"/>
        <w:ind w:firstLine="709"/>
        <w:jc w:val="both"/>
        <w:rPr>
          <w:sz w:val="28"/>
          <w:szCs w:val="28"/>
        </w:rPr>
      </w:pPr>
      <w:r w:rsidRPr="00CA1E47">
        <w:rPr>
          <w:sz w:val="28"/>
          <w:szCs w:val="28"/>
        </w:rPr>
        <w:t>Chi thường xuyên năm 2025 được phân bổ theo định mức quy định tại Nghị quyết số 14/2025/NQ-HĐND ngày 29/7/2025 của Hội đồng nhân dân xã, đảm bảo đúng đối tượng, đúng chế độ, công khai minh bạch.</w:t>
      </w:r>
    </w:p>
    <w:p w:rsidR="003C027A" w:rsidRPr="00CA1E47" w:rsidRDefault="003C027A" w:rsidP="00CA1E47">
      <w:pPr>
        <w:spacing w:before="120" w:after="120"/>
        <w:ind w:firstLine="709"/>
        <w:jc w:val="both"/>
        <w:rPr>
          <w:sz w:val="28"/>
          <w:szCs w:val="28"/>
        </w:rPr>
      </w:pPr>
      <w:r w:rsidRPr="00CA1E47">
        <w:rPr>
          <w:sz w:val="28"/>
          <w:szCs w:val="28"/>
        </w:rPr>
        <w:t>Các khoản chi đầu tư công nhỏ (sửa chữa, nâng cấp hạ tầng nông thôn, trụ sở, trường học…) được thẩm định, xét duyệt và triển khai theo đúng thẩm quyền.</w:t>
      </w:r>
    </w:p>
    <w:p w:rsidR="003C027A" w:rsidRPr="00CA1E47" w:rsidRDefault="003C027A" w:rsidP="00CA1E47">
      <w:pPr>
        <w:spacing w:before="120" w:after="120"/>
        <w:ind w:firstLine="709"/>
        <w:jc w:val="both"/>
        <w:rPr>
          <w:sz w:val="28"/>
          <w:szCs w:val="28"/>
        </w:rPr>
      </w:pPr>
      <w:r w:rsidRPr="00CA1E47">
        <w:rPr>
          <w:b/>
          <w:bCs/>
          <w:sz w:val="28"/>
          <w:szCs w:val="28"/>
        </w:rPr>
        <w:t>d. Công khai, minh bạch ngân sách</w:t>
      </w:r>
    </w:p>
    <w:p w:rsidR="003C027A" w:rsidRPr="00CA1E47" w:rsidRDefault="003C027A" w:rsidP="00CA1E47">
      <w:pPr>
        <w:spacing w:before="120" w:after="120"/>
        <w:ind w:firstLine="709"/>
        <w:jc w:val="both"/>
        <w:rPr>
          <w:sz w:val="28"/>
          <w:szCs w:val="28"/>
        </w:rPr>
      </w:pPr>
      <w:r w:rsidRPr="00CA1E47">
        <w:rPr>
          <w:sz w:val="28"/>
          <w:szCs w:val="28"/>
        </w:rPr>
        <w:lastRenderedPageBreak/>
        <w:t xml:space="preserve">Công khai dự toán, </w:t>
      </w:r>
      <w:r w:rsidR="008003BE" w:rsidRPr="00CA1E47">
        <w:rPr>
          <w:sz w:val="28"/>
          <w:szCs w:val="28"/>
        </w:rPr>
        <w:t>kết quả</w:t>
      </w:r>
      <w:r w:rsidRPr="00CA1E47">
        <w:rPr>
          <w:sz w:val="28"/>
          <w:szCs w:val="28"/>
        </w:rPr>
        <w:t xml:space="preserve"> thu – chi ngân sách xã năm 2025 theo Thông tư số 90/2018/TT-BTC</w:t>
      </w:r>
      <w:r w:rsidR="008003BE" w:rsidRPr="00CA1E47">
        <w:rPr>
          <w:sz w:val="28"/>
          <w:szCs w:val="28"/>
        </w:rPr>
        <w:t xml:space="preserve"> của Bộ Tài chính</w:t>
      </w:r>
      <w:r w:rsidRPr="00CA1E47">
        <w:rPr>
          <w:sz w:val="28"/>
          <w:szCs w:val="28"/>
        </w:rPr>
        <w:t xml:space="preserve">: niêm yết tại trụ sở </w:t>
      </w:r>
      <w:r w:rsidR="000B3070" w:rsidRPr="00CA1E47">
        <w:rPr>
          <w:sz w:val="28"/>
          <w:szCs w:val="28"/>
        </w:rPr>
        <w:t>Ủy ban nhân dân</w:t>
      </w:r>
      <w:r w:rsidRPr="00CA1E47">
        <w:rPr>
          <w:sz w:val="28"/>
          <w:szCs w:val="28"/>
        </w:rPr>
        <w:t xml:space="preserve"> xã, thông báo tại kỳ họp </w:t>
      </w:r>
      <w:r w:rsidR="000B3070" w:rsidRPr="00CA1E47">
        <w:rPr>
          <w:sz w:val="28"/>
          <w:szCs w:val="28"/>
        </w:rPr>
        <w:t>Hội đồng nhân dân</w:t>
      </w:r>
      <w:r w:rsidRPr="00CA1E47">
        <w:rPr>
          <w:sz w:val="28"/>
          <w:szCs w:val="28"/>
        </w:rPr>
        <w:t xml:space="preserve"> xã, đăng tải trên hệ thống thông tin xã.</w:t>
      </w:r>
    </w:p>
    <w:p w:rsidR="003C027A" w:rsidRPr="00CA1E47" w:rsidRDefault="003C027A" w:rsidP="00CA1E47">
      <w:pPr>
        <w:spacing w:before="120" w:after="120"/>
        <w:ind w:firstLine="709"/>
        <w:jc w:val="both"/>
        <w:rPr>
          <w:sz w:val="28"/>
          <w:szCs w:val="28"/>
        </w:rPr>
      </w:pPr>
      <w:r w:rsidRPr="00CA1E47">
        <w:rPr>
          <w:sz w:val="28"/>
          <w:szCs w:val="28"/>
        </w:rPr>
        <w:t xml:space="preserve">Thực hiện báo cáo tài chính công khai theo định kỳ, bảo đảm </w:t>
      </w:r>
      <w:r w:rsidR="000B3070" w:rsidRPr="00CA1E47">
        <w:rPr>
          <w:sz w:val="28"/>
          <w:szCs w:val="28"/>
        </w:rPr>
        <w:t>Hội đồng nhân dân</w:t>
      </w:r>
      <w:r w:rsidRPr="00CA1E47">
        <w:rPr>
          <w:sz w:val="28"/>
          <w:szCs w:val="28"/>
        </w:rPr>
        <w:t xml:space="preserve"> xã và người dân được giám sát.</w:t>
      </w:r>
    </w:p>
    <w:p w:rsidR="003C027A" w:rsidRPr="00CA1E47" w:rsidRDefault="003C027A" w:rsidP="00CA1E47">
      <w:pPr>
        <w:spacing w:before="120" w:after="120"/>
        <w:ind w:firstLine="709"/>
        <w:jc w:val="both"/>
        <w:rPr>
          <w:sz w:val="28"/>
          <w:szCs w:val="28"/>
        </w:rPr>
      </w:pPr>
      <w:r w:rsidRPr="00CA1E47">
        <w:rPr>
          <w:b/>
          <w:bCs/>
          <w:sz w:val="28"/>
          <w:szCs w:val="28"/>
        </w:rPr>
        <w:t>e. Ứng dụng công nghệ thông tin trong quản lý tài chính công</w:t>
      </w:r>
    </w:p>
    <w:p w:rsidR="003C027A" w:rsidRPr="00CA1E47" w:rsidRDefault="007E1250" w:rsidP="00CA1E47">
      <w:pPr>
        <w:spacing w:before="120" w:after="120"/>
        <w:ind w:firstLine="709"/>
        <w:jc w:val="both"/>
        <w:rPr>
          <w:sz w:val="28"/>
          <w:szCs w:val="28"/>
        </w:rPr>
      </w:pPr>
      <w:r w:rsidRPr="00CA1E47">
        <w:rPr>
          <w:sz w:val="28"/>
          <w:szCs w:val="28"/>
        </w:rPr>
        <w:t>Ủy ban nhân dân</w:t>
      </w:r>
      <w:r w:rsidR="003C027A" w:rsidRPr="00CA1E47">
        <w:rPr>
          <w:sz w:val="28"/>
          <w:szCs w:val="28"/>
        </w:rPr>
        <w:t xml:space="preserve"> xã </w:t>
      </w:r>
      <w:r w:rsidR="00B232AF" w:rsidRPr="00CA1E47">
        <w:rPr>
          <w:sz w:val="28"/>
          <w:szCs w:val="28"/>
        </w:rPr>
        <w:t xml:space="preserve">đã </w:t>
      </w:r>
      <w:r w:rsidR="003C027A" w:rsidRPr="00CA1E47">
        <w:rPr>
          <w:sz w:val="28"/>
          <w:szCs w:val="28"/>
        </w:rPr>
        <w:t>triển khai phần mềm kế toán MISA/HCSN để quản lý ngân sách, kết nối dữ liệu với Sở Tài chính tỉnh.</w:t>
      </w:r>
    </w:p>
    <w:p w:rsidR="003C027A" w:rsidRPr="00CA1E47" w:rsidRDefault="003C027A" w:rsidP="00CA1E47">
      <w:pPr>
        <w:spacing w:before="120" w:after="120"/>
        <w:ind w:firstLine="709"/>
        <w:jc w:val="both"/>
        <w:rPr>
          <w:sz w:val="28"/>
          <w:szCs w:val="28"/>
        </w:rPr>
      </w:pPr>
      <w:r w:rsidRPr="00CA1E47">
        <w:rPr>
          <w:sz w:val="28"/>
          <w:szCs w:val="28"/>
        </w:rPr>
        <w:t>Thực hiện báo cáo tài chính điện tử theo định kỳ, giảm mạnh hồ sơ giấy tờ, rút ngắn thời gian xử lý.</w:t>
      </w:r>
    </w:p>
    <w:p w:rsidR="00574183" w:rsidRPr="00CA1E47" w:rsidRDefault="003C027A"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sz w:val="28"/>
          <w:szCs w:val="28"/>
        </w:rPr>
        <w:t>Triển khai chữ ký số trong chứng từ, giao dịch tài chính công.</w:t>
      </w:r>
    </w:p>
    <w:p w:rsidR="006510D6" w:rsidRPr="00CA1E47" w:rsidRDefault="00FB6BD7"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b/>
          <w:bCs/>
          <w:noProof/>
          <w:sz w:val="28"/>
          <w:szCs w:val="28"/>
          <w:lang w:val="vi-VN"/>
        </w:rPr>
        <w:t xml:space="preserve">6. Xây dựng và phát triển </w:t>
      </w:r>
      <w:r w:rsidRPr="00CA1E47">
        <w:rPr>
          <w:b/>
          <w:bCs/>
          <w:noProof/>
          <w:sz w:val="28"/>
          <w:szCs w:val="28"/>
        </w:rPr>
        <w:t>c</w:t>
      </w:r>
      <w:r w:rsidRPr="00CA1E47">
        <w:rPr>
          <w:b/>
          <w:bCs/>
          <w:noProof/>
          <w:sz w:val="28"/>
          <w:szCs w:val="28"/>
          <w:lang w:val="vi-VN"/>
        </w:rPr>
        <w:t xml:space="preserve">hính quyền điện tử, </w:t>
      </w:r>
      <w:r w:rsidRPr="00CA1E47">
        <w:rPr>
          <w:b/>
          <w:bCs/>
          <w:noProof/>
          <w:sz w:val="28"/>
          <w:szCs w:val="28"/>
        </w:rPr>
        <w:t>c</w:t>
      </w:r>
      <w:r w:rsidRPr="00CA1E47">
        <w:rPr>
          <w:b/>
          <w:bCs/>
          <w:noProof/>
          <w:sz w:val="28"/>
          <w:szCs w:val="28"/>
          <w:lang w:val="vi-VN"/>
        </w:rPr>
        <w:t>hính quyền số</w:t>
      </w:r>
    </w:p>
    <w:p w:rsidR="00156144" w:rsidRPr="00CA1E47" w:rsidRDefault="0008589F"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sz w:val="28"/>
          <w:szCs w:val="28"/>
        </w:rPr>
        <w:t>Ủy ban nhân dân</w:t>
      </w:r>
      <w:r w:rsidR="00C40717" w:rsidRPr="00CA1E47">
        <w:rPr>
          <w:sz w:val="28"/>
          <w:szCs w:val="28"/>
        </w:rPr>
        <w:t xml:space="preserve"> xã</w:t>
      </w:r>
      <w:r w:rsidR="00CC563E" w:rsidRPr="00CA1E47">
        <w:rPr>
          <w:sz w:val="28"/>
          <w:szCs w:val="28"/>
        </w:rPr>
        <w:t xml:space="preserve"> đã triển khai áp dụng </w:t>
      </w:r>
      <w:r w:rsidR="00C40717" w:rsidRPr="00CA1E47">
        <w:rPr>
          <w:sz w:val="28"/>
          <w:szCs w:val="28"/>
        </w:rPr>
        <w:t xml:space="preserve">Hệ </w:t>
      </w:r>
      <w:r w:rsidR="00CC563E" w:rsidRPr="00CA1E47">
        <w:rPr>
          <w:sz w:val="28"/>
          <w:szCs w:val="28"/>
        </w:rPr>
        <w:t xml:space="preserve">thống </w:t>
      </w:r>
      <w:r w:rsidR="00C40717" w:rsidRPr="00CA1E47">
        <w:rPr>
          <w:sz w:val="28"/>
          <w:szCs w:val="28"/>
        </w:rPr>
        <w:t>thông tin</w:t>
      </w:r>
      <w:r w:rsidR="00CC563E" w:rsidRPr="00CA1E47">
        <w:rPr>
          <w:sz w:val="28"/>
          <w:szCs w:val="28"/>
        </w:rPr>
        <w:t xml:space="preserve"> giải quyết </w:t>
      </w:r>
      <w:r w:rsidR="00AE7D83" w:rsidRPr="00CA1E47">
        <w:rPr>
          <w:sz w:val="28"/>
          <w:szCs w:val="28"/>
        </w:rPr>
        <w:t>thủ tục hành chính</w:t>
      </w:r>
      <w:r w:rsidR="00A34453" w:rsidRPr="00CA1E47">
        <w:rPr>
          <w:sz w:val="28"/>
          <w:szCs w:val="28"/>
        </w:rPr>
        <w:t xml:space="preserve"> tỉnh</w:t>
      </w:r>
      <w:r w:rsidR="00CC563E" w:rsidRPr="00CA1E47">
        <w:rPr>
          <w:sz w:val="28"/>
          <w:szCs w:val="28"/>
        </w:rPr>
        <w:t xml:space="preserve">. Thực hiện tốt việc nhận, gửi văn bản điện tử có ký số trên hệ thống Quản lý </w:t>
      </w:r>
      <w:r w:rsidR="00562CFF">
        <w:rPr>
          <w:sz w:val="28"/>
          <w:szCs w:val="28"/>
        </w:rPr>
        <w:t>và điều hành văn bản</w:t>
      </w:r>
      <w:r w:rsidR="00CC563E" w:rsidRPr="00CA1E47">
        <w:rPr>
          <w:sz w:val="28"/>
          <w:szCs w:val="28"/>
        </w:rPr>
        <w:t>, hộp thư điện tử công vụ để chỉ đạo, điều hành và giải quyết công việc trong đơn vị, giải quyết thủ tục hành chính cho tổ chức, công dân giao dịch giải quyết thủ tục hành chính.</w:t>
      </w:r>
    </w:p>
    <w:p w:rsidR="00156144" w:rsidRPr="00CA1E47" w:rsidRDefault="00CC563E"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sz w:val="28"/>
          <w:szCs w:val="28"/>
        </w:rPr>
        <w:t>Về đảm bảo an toàn thông tin: đã tổ chức triển khai cho 100% cán bộ, công chức trên địa bàn xã cài đặt các phần mềm phòng chống mã độc do tỉnh triển khai (CyRadar, VNPT Smartir).</w:t>
      </w:r>
    </w:p>
    <w:p w:rsidR="00156144" w:rsidRPr="00CA1E47" w:rsidRDefault="00CC563E"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sz w:val="28"/>
          <w:szCs w:val="28"/>
        </w:rPr>
        <w:t xml:space="preserve">Công tác tuyên truyền: Thực hiện tuyên truyền trên Trang thông tin điện tử và kênh thông tin Zalo của Trung tâm Phục vụ Hành chính công xã; mở các chuyên mục tuyên truyền về Cải cách hành chính, chuyển đổi số, cung cấp dịch vụ công trực tuyến và đăng tải các tin, bài về chủ trương, chính sách, kết quả cải cách hành chính của tỉnh, xã </w:t>
      </w:r>
      <w:r w:rsidR="00A34453" w:rsidRPr="00CA1E47">
        <w:rPr>
          <w:sz w:val="28"/>
          <w:szCs w:val="28"/>
        </w:rPr>
        <w:t>để</w:t>
      </w:r>
      <w:r w:rsidRPr="00CA1E47">
        <w:rPr>
          <w:sz w:val="28"/>
          <w:szCs w:val="28"/>
        </w:rPr>
        <w:t xml:space="preserve"> người dân tiếp cận một cách nhanh chóng, thuận tiện và kịp thời.</w:t>
      </w:r>
      <w:r w:rsidR="005730A1">
        <w:rPr>
          <w:sz w:val="28"/>
          <w:szCs w:val="28"/>
        </w:rPr>
        <w:t xml:space="preserve"> Niê yết qua mã QR tra cứu TTHC và các hồ sơ mẫu.</w:t>
      </w:r>
      <w:bookmarkStart w:id="0" w:name="_GoBack"/>
      <w:bookmarkEnd w:id="0"/>
    </w:p>
    <w:p w:rsidR="00156144" w:rsidRPr="00CA1E47" w:rsidRDefault="00C55FB1"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b/>
          <w:bCs/>
          <w:spacing w:val="-2"/>
          <w:sz w:val="28"/>
          <w:szCs w:val="28"/>
        </w:rPr>
        <w:t>* Kết quả xây dựng, phát triển dữ liệu số:</w:t>
      </w:r>
    </w:p>
    <w:p w:rsidR="00156144" w:rsidRPr="00CA1E47" w:rsidRDefault="007F2990"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sz w:val="28"/>
          <w:szCs w:val="28"/>
        </w:rPr>
        <w:t>Ủy ban nhân dân</w:t>
      </w:r>
      <w:r w:rsidR="00C55FB1" w:rsidRPr="00CA1E47">
        <w:rPr>
          <w:bCs/>
          <w:spacing w:val="-2"/>
          <w:sz w:val="28"/>
          <w:szCs w:val="28"/>
        </w:rPr>
        <w:t xml:space="preserve"> xã chỉ đạo các đơn vị tiếp tục đẩy mạnh công tác số hóa hồ sơ, kết quả giải quyết thủ tục hành chính; cấp kết quả thủ tục hành chính điện tử đảm bảo theo quy định; nâng cao tỷ lệ khai thác, sử dụng lại thông tin, dữ liệu số hóa thông qua tái cấu trúc và tối ưu hóa quy trình giải quyết, đẩy mạnh tái sử dụng dữ liệu dân cư, dữ liệu chuyên ngành, dữ liệu dùng chung của tỉnh, kho dữ liệu cá nhân... trong tiếp nhận, giải quyết hồ sơ thủ tục hành chính cho người dân, doanh nghiệp.</w:t>
      </w:r>
    </w:p>
    <w:p w:rsidR="008A1D07" w:rsidRPr="00CA1E47" w:rsidRDefault="00C55FB1"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iCs/>
          <w:spacing w:val="-2"/>
          <w:sz w:val="28"/>
          <w:szCs w:val="28"/>
        </w:rPr>
        <w:t xml:space="preserve">Về kết quả số hóa hồ sơ, kết quả giải quyết </w:t>
      </w:r>
      <w:r w:rsidR="0052051E" w:rsidRPr="00CA1E47">
        <w:rPr>
          <w:bCs/>
          <w:spacing w:val="-2"/>
          <w:sz w:val="28"/>
          <w:szCs w:val="28"/>
        </w:rPr>
        <w:t>thủ tục hành chính</w:t>
      </w:r>
      <w:r w:rsidR="000E0B92" w:rsidRPr="00CA1E47">
        <w:rPr>
          <w:bCs/>
          <w:spacing w:val="-2"/>
          <w:sz w:val="28"/>
          <w:szCs w:val="28"/>
        </w:rPr>
        <w:t>:</w:t>
      </w:r>
      <w:r w:rsidR="000E0B92" w:rsidRPr="00CA1E47">
        <w:rPr>
          <w:sz w:val="28"/>
          <w:szCs w:val="28"/>
        </w:rPr>
        <w:t xml:space="preserve"> </w:t>
      </w:r>
      <w:r w:rsidR="000E0B92" w:rsidRPr="00CA1E47">
        <w:rPr>
          <w:bCs/>
          <w:spacing w:val="-2"/>
          <w:sz w:val="28"/>
          <w:szCs w:val="28"/>
        </w:rPr>
        <w:t>s</w:t>
      </w:r>
      <w:r w:rsidRPr="00CA1E47">
        <w:rPr>
          <w:bCs/>
          <w:spacing w:val="-2"/>
          <w:sz w:val="28"/>
          <w:szCs w:val="28"/>
        </w:rPr>
        <w:t xml:space="preserve">ố lượng số hóa hồ sơ </w:t>
      </w:r>
      <w:r w:rsidR="0052051E" w:rsidRPr="00CA1E47">
        <w:rPr>
          <w:bCs/>
          <w:spacing w:val="-2"/>
          <w:sz w:val="28"/>
          <w:szCs w:val="28"/>
        </w:rPr>
        <w:t>thủ tục hành chính</w:t>
      </w:r>
      <w:r w:rsidRPr="00CA1E47">
        <w:rPr>
          <w:bCs/>
          <w:spacing w:val="-2"/>
          <w:sz w:val="28"/>
          <w:szCs w:val="28"/>
        </w:rPr>
        <w:t xml:space="preserve"> tiếp nhận</w:t>
      </w:r>
      <w:r w:rsidR="000E0B92" w:rsidRPr="00CA1E47">
        <w:rPr>
          <w:bCs/>
          <w:spacing w:val="-2"/>
          <w:sz w:val="28"/>
          <w:szCs w:val="28"/>
        </w:rPr>
        <w:t xml:space="preserve"> từ ngày </w:t>
      </w:r>
      <w:r w:rsidR="00E36ADB" w:rsidRPr="00CA1E47">
        <w:rPr>
          <w:bCs/>
          <w:spacing w:val="-2"/>
          <w:sz w:val="28"/>
          <w:szCs w:val="28"/>
        </w:rPr>
        <w:t xml:space="preserve">01 tháng 7 năm 2025 đến ngày 06 tháng 11 năm 2025 </w:t>
      </w:r>
      <w:r w:rsidRPr="00CA1E47">
        <w:rPr>
          <w:bCs/>
          <w:spacing w:val="-2"/>
          <w:sz w:val="28"/>
          <w:szCs w:val="28"/>
        </w:rPr>
        <w:t xml:space="preserve">là </w:t>
      </w:r>
      <w:r w:rsidR="0006246E" w:rsidRPr="00CA1E47">
        <w:rPr>
          <w:bCs/>
          <w:spacing w:val="-2"/>
          <w:sz w:val="28"/>
          <w:szCs w:val="28"/>
        </w:rPr>
        <w:t>8.616</w:t>
      </w:r>
      <w:r w:rsidRPr="00CA1E47">
        <w:rPr>
          <w:bCs/>
          <w:spacing w:val="-2"/>
          <w:sz w:val="28"/>
          <w:szCs w:val="28"/>
        </w:rPr>
        <w:t>/</w:t>
      </w:r>
      <w:r w:rsidR="0006246E" w:rsidRPr="00CA1E47">
        <w:rPr>
          <w:bCs/>
          <w:spacing w:val="-2"/>
          <w:sz w:val="28"/>
          <w:szCs w:val="28"/>
        </w:rPr>
        <w:t>8.649</w:t>
      </w:r>
      <w:r w:rsidRPr="00CA1E47">
        <w:rPr>
          <w:bCs/>
          <w:spacing w:val="-2"/>
          <w:sz w:val="28"/>
          <w:szCs w:val="28"/>
        </w:rPr>
        <w:t xml:space="preserve"> hồ sơ, đạt tỷ lệ </w:t>
      </w:r>
      <w:r w:rsidR="0006246E" w:rsidRPr="00CA1E47">
        <w:rPr>
          <w:bCs/>
          <w:spacing w:val="-2"/>
          <w:sz w:val="28"/>
          <w:szCs w:val="28"/>
        </w:rPr>
        <w:t>99</w:t>
      </w:r>
      <w:r w:rsidRPr="00CA1E47">
        <w:rPr>
          <w:bCs/>
          <w:spacing w:val="-2"/>
          <w:sz w:val="28"/>
          <w:szCs w:val="28"/>
        </w:rPr>
        <w:t>,</w:t>
      </w:r>
      <w:r w:rsidR="0006246E" w:rsidRPr="00CA1E47">
        <w:rPr>
          <w:bCs/>
          <w:spacing w:val="-2"/>
          <w:sz w:val="28"/>
          <w:szCs w:val="28"/>
        </w:rPr>
        <w:t>6</w:t>
      </w:r>
      <w:r w:rsidR="00430BD9" w:rsidRPr="00CA1E47">
        <w:rPr>
          <w:bCs/>
          <w:spacing w:val="-2"/>
          <w:sz w:val="28"/>
          <w:szCs w:val="28"/>
        </w:rPr>
        <w:t>2</w:t>
      </w:r>
      <w:r w:rsidRPr="00CA1E47">
        <w:rPr>
          <w:bCs/>
          <w:spacing w:val="-2"/>
          <w:sz w:val="28"/>
          <w:szCs w:val="28"/>
        </w:rPr>
        <w:t xml:space="preserve">%; số lượng số hóa kết quả giải quyết </w:t>
      </w:r>
      <w:r w:rsidR="0052051E" w:rsidRPr="00CA1E47">
        <w:rPr>
          <w:bCs/>
          <w:spacing w:val="-2"/>
          <w:sz w:val="28"/>
          <w:szCs w:val="28"/>
        </w:rPr>
        <w:t>thủ tục hành chính</w:t>
      </w:r>
      <w:r w:rsidRPr="00CA1E47">
        <w:rPr>
          <w:bCs/>
          <w:spacing w:val="-2"/>
          <w:sz w:val="28"/>
          <w:szCs w:val="28"/>
        </w:rPr>
        <w:t xml:space="preserve"> là </w:t>
      </w:r>
      <w:r w:rsidR="00E130EA" w:rsidRPr="00CA1E47">
        <w:rPr>
          <w:bCs/>
          <w:spacing w:val="-2"/>
          <w:sz w:val="28"/>
          <w:szCs w:val="28"/>
        </w:rPr>
        <w:t>8.311</w:t>
      </w:r>
      <w:r w:rsidRPr="00CA1E47">
        <w:rPr>
          <w:bCs/>
          <w:spacing w:val="-2"/>
          <w:sz w:val="28"/>
          <w:szCs w:val="28"/>
        </w:rPr>
        <w:t>/</w:t>
      </w:r>
      <w:r w:rsidR="00E130EA" w:rsidRPr="00CA1E47">
        <w:rPr>
          <w:bCs/>
          <w:spacing w:val="-2"/>
          <w:sz w:val="28"/>
          <w:szCs w:val="28"/>
        </w:rPr>
        <w:t>8.649</w:t>
      </w:r>
      <w:r w:rsidRPr="00CA1E47">
        <w:rPr>
          <w:bCs/>
          <w:spacing w:val="-2"/>
          <w:sz w:val="28"/>
          <w:szCs w:val="28"/>
        </w:rPr>
        <w:t xml:space="preserve">, đạt tỷ lệ </w:t>
      </w:r>
      <w:r w:rsidR="00E130EA" w:rsidRPr="00CA1E47">
        <w:rPr>
          <w:bCs/>
          <w:spacing w:val="-2"/>
          <w:sz w:val="28"/>
          <w:szCs w:val="28"/>
        </w:rPr>
        <w:t>99,09</w:t>
      </w:r>
      <w:r w:rsidRPr="00CA1E47">
        <w:rPr>
          <w:bCs/>
          <w:spacing w:val="-2"/>
          <w:sz w:val="28"/>
          <w:szCs w:val="28"/>
        </w:rPr>
        <w:t>%.</w:t>
      </w:r>
    </w:p>
    <w:p w:rsidR="008A1D07" w:rsidRPr="00CA1E47" w:rsidRDefault="00C55FB1"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b/>
          <w:bCs/>
          <w:spacing w:val="-2"/>
          <w:sz w:val="28"/>
          <w:szCs w:val="28"/>
        </w:rPr>
        <w:lastRenderedPageBreak/>
        <w:t>* Kết quả cung cấp dịch vụ công trực tuyến, thanh toán trực tuyến:</w:t>
      </w:r>
    </w:p>
    <w:p w:rsidR="00934C86" w:rsidRPr="00CA1E47" w:rsidRDefault="00C55FB1"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bCs/>
          <w:spacing w:val="-2"/>
          <w:sz w:val="28"/>
          <w:szCs w:val="28"/>
        </w:rPr>
        <w:t>Triển khai nền tảng thanh toán không dùng tiền mặt trong giải quyết thủ tục hành chính tại Trung tâm Phục vụ hành chính công xã và trong hoạt động thanh toán hằng ngày của người dân. Từ ngày 01</w:t>
      </w:r>
      <w:r w:rsidR="00164B09" w:rsidRPr="00CA1E47">
        <w:rPr>
          <w:bCs/>
          <w:spacing w:val="-2"/>
          <w:sz w:val="28"/>
          <w:szCs w:val="28"/>
        </w:rPr>
        <w:t xml:space="preserve"> tháng </w:t>
      </w:r>
      <w:r w:rsidRPr="00CA1E47">
        <w:rPr>
          <w:bCs/>
          <w:spacing w:val="-2"/>
          <w:sz w:val="28"/>
          <w:szCs w:val="28"/>
        </w:rPr>
        <w:t>7</w:t>
      </w:r>
      <w:r w:rsidR="00164B09" w:rsidRPr="00CA1E47">
        <w:rPr>
          <w:bCs/>
          <w:spacing w:val="-2"/>
          <w:sz w:val="28"/>
          <w:szCs w:val="28"/>
        </w:rPr>
        <w:t xml:space="preserve"> năm </w:t>
      </w:r>
      <w:r w:rsidRPr="00CA1E47">
        <w:rPr>
          <w:bCs/>
          <w:spacing w:val="-2"/>
          <w:sz w:val="28"/>
          <w:szCs w:val="28"/>
        </w:rPr>
        <w:t xml:space="preserve">2025 đến ngày </w:t>
      </w:r>
      <w:r w:rsidR="00E36ADB" w:rsidRPr="00CA1E47">
        <w:rPr>
          <w:bCs/>
          <w:spacing w:val="-2"/>
          <w:sz w:val="28"/>
          <w:szCs w:val="28"/>
        </w:rPr>
        <w:t>06</w:t>
      </w:r>
      <w:r w:rsidR="00164B09" w:rsidRPr="00CA1E47">
        <w:rPr>
          <w:bCs/>
          <w:spacing w:val="-2"/>
          <w:sz w:val="28"/>
          <w:szCs w:val="28"/>
        </w:rPr>
        <w:t xml:space="preserve"> tháng </w:t>
      </w:r>
      <w:r w:rsidR="00E36ADB" w:rsidRPr="00CA1E47">
        <w:rPr>
          <w:bCs/>
          <w:spacing w:val="-2"/>
          <w:sz w:val="28"/>
          <w:szCs w:val="28"/>
        </w:rPr>
        <w:t>11</w:t>
      </w:r>
      <w:r w:rsidR="00164B09" w:rsidRPr="00CA1E47">
        <w:rPr>
          <w:bCs/>
          <w:spacing w:val="-2"/>
          <w:sz w:val="28"/>
          <w:szCs w:val="28"/>
        </w:rPr>
        <w:t xml:space="preserve"> năm </w:t>
      </w:r>
      <w:r w:rsidRPr="00CA1E47">
        <w:rPr>
          <w:bCs/>
          <w:spacing w:val="-2"/>
          <w:sz w:val="28"/>
          <w:szCs w:val="28"/>
        </w:rPr>
        <w:t xml:space="preserve">2025 tỷ lệ thu phí, lệ phí hồ sơ thủ tục hành chính </w:t>
      </w:r>
      <w:r w:rsidR="00E36ADB" w:rsidRPr="00CA1E47">
        <w:rPr>
          <w:bCs/>
          <w:spacing w:val="-2"/>
          <w:sz w:val="28"/>
          <w:szCs w:val="28"/>
        </w:rPr>
        <w:t>hình thức</w:t>
      </w:r>
      <w:r w:rsidRPr="00CA1E47">
        <w:rPr>
          <w:bCs/>
          <w:spacing w:val="-2"/>
          <w:sz w:val="28"/>
          <w:szCs w:val="28"/>
        </w:rPr>
        <w:t xml:space="preserve"> thanh toán trực tuyến </w:t>
      </w:r>
      <w:r w:rsidR="00E36ADB" w:rsidRPr="00CA1E47">
        <w:rPr>
          <w:bCs/>
          <w:spacing w:val="-2"/>
          <w:sz w:val="28"/>
          <w:szCs w:val="28"/>
        </w:rPr>
        <w:t>là 5.317/ 5.345 hồ sơ có phát sinh phí, đạt tỷ lệ</w:t>
      </w:r>
      <w:r w:rsidRPr="00CA1E47">
        <w:rPr>
          <w:bCs/>
          <w:spacing w:val="-2"/>
          <w:sz w:val="28"/>
          <w:szCs w:val="28"/>
        </w:rPr>
        <w:t xml:space="preserve"> </w:t>
      </w:r>
      <w:r w:rsidR="00E36ADB" w:rsidRPr="00CA1E47">
        <w:rPr>
          <w:bCs/>
          <w:spacing w:val="-2"/>
          <w:sz w:val="28"/>
          <w:szCs w:val="28"/>
        </w:rPr>
        <w:t xml:space="preserve">99,48 </w:t>
      </w:r>
      <w:r w:rsidRPr="00CA1E47">
        <w:rPr>
          <w:bCs/>
          <w:spacing w:val="-2"/>
          <w:sz w:val="28"/>
          <w:szCs w:val="28"/>
        </w:rPr>
        <w:t>%.</w:t>
      </w:r>
    </w:p>
    <w:p w:rsidR="00934C86" w:rsidRPr="00CA1E47" w:rsidRDefault="00FB6BD7"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b/>
          <w:bCs/>
          <w:noProof/>
          <w:sz w:val="28"/>
          <w:szCs w:val="28"/>
          <w:lang w:val="vi-VN"/>
        </w:rPr>
        <w:t>III. ĐÁNH GIÁ CHUNG</w:t>
      </w:r>
    </w:p>
    <w:p w:rsidR="00934C86" w:rsidRPr="00CA1E47" w:rsidRDefault="003B64C7"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b/>
          <w:bCs/>
          <w:sz w:val="28"/>
          <w:szCs w:val="28"/>
          <w:lang w:val="sv-SE"/>
        </w:rPr>
        <w:t>1</w:t>
      </w:r>
      <w:r w:rsidRPr="00CA1E47">
        <w:rPr>
          <w:b/>
          <w:bCs/>
          <w:sz w:val="28"/>
          <w:szCs w:val="28"/>
          <w:lang w:val="vi-VN"/>
        </w:rPr>
        <w:t xml:space="preserve">. </w:t>
      </w:r>
      <w:r w:rsidRPr="00CA1E47">
        <w:rPr>
          <w:b/>
          <w:bCs/>
          <w:sz w:val="28"/>
          <w:szCs w:val="28"/>
        </w:rPr>
        <w:t>Ưu điểm</w:t>
      </w:r>
    </w:p>
    <w:p w:rsidR="00934C86" w:rsidRPr="00CA1E47" w:rsidRDefault="008C375F"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lang w:val="sv-SE"/>
        </w:rPr>
      </w:pPr>
      <w:r w:rsidRPr="00CA1E47">
        <w:rPr>
          <w:sz w:val="28"/>
          <w:szCs w:val="28"/>
          <w:lang w:val="sv-SE"/>
        </w:rPr>
        <w:t xml:space="preserve">Được sự quan tâm chỉ đạo của </w:t>
      </w:r>
      <w:r w:rsidR="00164B09" w:rsidRPr="00CA1E47">
        <w:rPr>
          <w:bCs/>
          <w:spacing w:val="-2"/>
          <w:sz w:val="28"/>
          <w:szCs w:val="28"/>
        </w:rPr>
        <w:t>Ủy ban nhân dân</w:t>
      </w:r>
      <w:r w:rsidR="00DE5137" w:rsidRPr="00CA1E47">
        <w:rPr>
          <w:bCs/>
          <w:spacing w:val="-2"/>
          <w:sz w:val="28"/>
          <w:szCs w:val="28"/>
        </w:rPr>
        <w:t xml:space="preserve"> tỉnh, các Sở ngành tỉnh, </w:t>
      </w:r>
      <w:r w:rsidRPr="00CA1E47">
        <w:rPr>
          <w:sz w:val="28"/>
          <w:szCs w:val="28"/>
          <w:lang w:val="sv-SE"/>
        </w:rPr>
        <w:t>Đảng ủy</w:t>
      </w:r>
      <w:r w:rsidR="00164B09" w:rsidRPr="00CA1E47">
        <w:rPr>
          <w:sz w:val="28"/>
          <w:szCs w:val="28"/>
          <w:lang w:val="sv-SE"/>
        </w:rPr>
        <w:t xml:space="preserve"> xã</w:t>
      </w:r>
      <w:r w:rsidRPr="00CA1E47">
        <w:rPr>
          <w:sz w:val="28"/>
          <w:szCs w:val="28"/>
          <w:lang w:val="sv-SE"/>
        </w:rPr>
        <w:t xml:space="preserve">, lãnh đạo </w:t>
      </w:r>
      <w:r w:rsidR="00164B09" w:rsidRPr="00CA1E47">
        <w:rPr>
          <w:bCs/>
          <w:spacing w:val="-2"/>
          <w:sz w:val="28"/>
          <w:szCs w:val="28"/>
        </w:rPr>
        <w:t>Ủy ban nhân dân</w:t>
      </w:r>
      <w:r w:rsidR="00164B09" w:rsidRPr="00CA1E47">
        <w:rPr>
          <w:sz w:val="28"/>
          <w:szCs w:val="28"/>
          <w:lang w:val="sv-SE"/>
        </w:rPr>
        <w:t xml:space="preserve"> </w:t>
      </w:r>
      <w:r w:rsidRPr="00CA1E47">
        <w:rPr>
          <w:sz w:val="28"/>
          <w:szCs w:val="28"/>
          <w:lang w:val="sv-SE"/>
        </w:rPr>
        <w:t xml:space="preserve">xã, công tác cải cách hành chính và kiểm soát </w:t>
      </w:r>
      <w:r w:rsidR="00164B09" w:rsidRPr="00CA1E47">
        <w:rPr>
          <w:bCs/>
          <w:spacing w:val="-2"/>
          <w:sz w:val="28"/>
          <w:szCs w:val="28"/>
        </w:rPr>
        <w:t>thủ tục hành chính</w:t>
      </w:r>
      <w:r w:rsidRPr="00CA1E47">
        <w:rPr>
          <w:sz w:val="28"/>
          <w:szCs w:val="28"/>
          <w:lang w:val="sv-SE"/>
        </w:rPr>
        <w:t xml:space="preserve"> của </w:t>
      </w:r>
      <w:r w:rsidR="00F32269" w:rsidRPr="00CA1E47">
        <w:rPr>
          <w:sz w:val="28"/>
          <w:szCs w:val="28"/>
          <w:lang w:val="sv-SE"/>
        </w:rPr>
        <w:t>xã</w:t>
      </w:r>
      <w:r w:rsidRPr="00CA1E47">
        <w:rPr>
          <w:sz w:val="28"/>
          <w:szCs w:val="28"/>
          <w:lang w:val="sv-SE"/>
        </w:rPr>
        <w:t xml:space="preserve"> đã được triển khai thực hiện một cách nghiêm túc, đúng yêu cầu. Nội dung tập trung thực hiện các nhiệm vụ cải cách thủ tục hành chính nhằm cải thiện chất lượng giải quyết thủ tục hành chính nhằm đơn giả</w:t>
      </w:r>
      <w:r w:rsidR="00DE5137" w:rsidRPr="00CA1E47">
        <w:rPr>
          <w:sz w:val="28"/>
          <w:szCs w:val="28"/>
          <w:lang w:val="sv-SE"/>
        </w:rPr>
        <w:t>n</w:t>
      </w:r>
      <w:r w:rsidRPr="00CA1E47">
        <w:rPr>
          <w:sz w:val="28"/>
          <w:szCs w:val="28"/>
          <w:lang w:val="sv-SE"/>
        </w:rPr>
        <w:t xml:space="preserve"> hóa thủ tục hành chính, tạo thuận lợi cho người dân. </w:t>
      </w:r>
    </w:p>
    <w:p w:rsidR="00934C86" w:rsidRPr="00CA1E47" w:rsidRDefault="008C375F"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bCs/>
          <w:spacing w:val="-2"/>
          <w:sz w:val="28"/>
          <w:szCs w:val="28"/>
        </w:rPr>
      </w:pPr>
      <w:r w:rsidRPr="00CA1E47">
        <w:rPr>
          <w:sz w:val="28"/>
          <w:szCs w:val="28"/>
          <w:lang w:val="sv-SE" w:eastAsia="vi-VN" w:bidi="vi-VN"/>
        </w:rPr>
        <w:t>V</w:t>
      </w:r>
      <w:r w:rsidRPr="00CA1E47">
        <w:rPr>
          <w:sz w:val="28"/>
          <w:szCs w:val="28"/>
          <w:lang w:val="vi-VN" w:eastAsia="vi-VN" w:bidi="vi-VN"/>
        </w:rPr>
        <w:t xml:space="preserve">ề công tác thẩm định, rà soát văn bản quy phạm pháp luật của </w:t>
      </w:r>
      <w:r w:rsidR="008519CB" w:rsidRPr="00CA1E47">
        <w:rPr>
          <w:bCs/>
          <w:spacing w:val="-2"/>
          <w:sz w:val="28"/>
          <w:szCs w:val="28"/>
        </w:rPr>
        <w:t xml:space="preserve">Ủy ban nhân dân </w:t>
      </w:r>
      <w:r w:rsidRPr="00CA1E47">
        <w:rPr>
          <w:sz w:val="28"/>
          <w:szCs w:val="28"/>
          <w:lang w:val="vi-VN" w:eastAsia="vi-VN" w:bidi="vi-VN"/>
        </w:rPr>
        <w:t xml:space="preserve">xã ban hành đã đi vào nề nếp; đã kịp thời hệ thống hóa văn bản quy phạm pháp luật địa phương; công tác rà soát, kiểm tra soạn thảo và ban hành văn bản quy phạm pháp luật của xã thường xuyên được kịp thời chấn chỉnh, </w:t>
      </w:r>
      <w:r w:rsidR="00540B7A" w:rsidRPr="00CA1E47">
        <w:rPr>
          <w:bCs/>
          <w:spacing w:val="-2"/>
          <w:sz w:val="28"/>
          <w:szCs w:val="28"/>
        </w:rPr>
        <w:t>khắc phục những hạn chế, tồn tại, đảm bảo thực hiện đúng quy định.</w:t>
      </w:r>
    </w:p>
    <w:p w:rsidR="00934C86" w:rsidRPr="00CA1E47" w:rsidRDefault="008C375F"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sz w:val="28"/>
          <w:szCs w:val="28"/>
          <w:lang w:eastAsia="vi-VN" w:bidi="vi-VN"/>
        </w:rPr>
        <w:t>V</w:t>
      </w:r>
      <w:r w:rsidRPr="00CA1E47">
        <w:rPr>
          <w:sz w:val="28"/>
          <w:szCs w:val="28"/>
          <w:lang w:val="vi-VN" w:eastAsia="vi-VN" w:bidi="vi-VN"/>
        </w:rPr>
        <w:t xml:space="preserve">ề công tác đào tạo, bồi dưỡng: </w:t>
      </w:r>
      <w:r w:rsidR="00965AEC" w:rsidRPr="00CA1E47">
        <w:rPr>
          <w:sz w:val="28"/>
          <w:szCs w:val="28"/>
          <w:lang w:val="vi-VN" w:eastAsia="vi-VN" w:bidi="vi-VN"/>
        </w:rPr>
        <w:t xml:space="preserve">Xây </w:t>
      </w:r>
      <w:r w:rsidRPr="00CA1E47">
        <w:rPr>
          <w:sz w:val="28"/>
          <w:szCs w:val="28"/>
          <w:lang w:val="vi-VN" w:eastAsia="vi-VN" w:bidi="vi-VN"/>
        </w:rPr>
        <w:t>dựng đội ngũ cán bộ, công chức có đủ chuyên môn, phẩm chất đạo đức tốt để nâng cao chất lượng hoạt động của bộ máy nhà nước. Đẩy mạnh đào tạo mới, đào tạo lại đội ngũ cán bộ, công chức</w:t>
      </w:r>
      <w:r w:rsidRPr="00CA1E47">
        <w:rPr>
          <w:sz w:val="28"/>
          <w:szCs w:val="28"/>
          <w:lang w:eastAsia="vi-VN" w:bidi="vi-VN"/>
        </w:rPr>
        <w:t>.</w:t>
      </w:r>
      <w:r w:rsidRPr="00CA1E47">
        <w:rPr>
          <w:sz w:val="28"/>
          <w:szCs w:val="28"/>
          <w:lang w:val="vi-VN" w:eastAsia="vi-VN" w:bidi="vi-VN"/>
        </w:rPr>
        <w:t xml:space="preserve"> Sắp xếp cán bộ, công chức theo quy hoạch, đúng tiêu chuẩn chức danh.</w:t>
      </w:r>
    </w:p>
    <w:p w:rsidR="00934C86" w:rsidRPr="00CA1E47" w:rsidRDefault="00C01CCB"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sz w:val="28"/>
          <w:szCs w:val="28"/>
        </w:rPr>
        <w:t xml:space="preserve">Công tác lập, phân bổ và điều hành ngân sách xã năm 2025 tuân thủ </w:t>
      </w:r>
      <w:r w:rsidR="00965AEC" w:rsidRPr="00CA1E47">
        <w:rPr>
          <w:sz w:val="28"/>
          <w:szCs w:val="28"/>
        </w:rPr>
        <w:t>theo</w:t>
      </w:r>
      <w:r w:rsidRPr="00CA1E47">
        <w:rPr>
          <w:sz w:val="28"/>
          <w:szCs w:val="28"/>
        </w:rPr>
        <w:t xml:space="preserve"> các Nghị quyết của </w:t>
      </w:r>
      <w:r w:rsidR="00DF42AA" w:rsidRPr="00CA1E47">
        <w:rPr>
          <w:sz w:val="28"/>
          <w:szCs w:val="28"/>
        </w:rPr>
        <w:t>Hội đồng nhân dân</w:t>
      </w:r>
      <w:r w:rsidRPr="00CA1E47">
        <w:rPr>
          <w:sz w:val="28"/>
          <w:szCs w:val="28"/>
        </w:rPr>
        <w:t xml:space="preserve"> tỉnh và hướng dẫn của Sở Tài chính</w:t>
      </w:r>
      <w:r w:rsidR="00DF42AA" w:rsidRPr="00CA1E47">
        <w:rPr>
          <w:sz w:val="28"/>
          <w:szCs w:val="28"/>
        </w:rPr>
        <w:t xml:space="preserve"> tỉnh</w:t>
      </w:r>
      <w:r w:rsidRPr="00CA1E47">
        <w:rPr>
          <w:sz w:val="28"/>
          <w:szCs w:val="28"/>
        </w:rPr>
        <w:t xml:space="preserve">; Nguồn thu được quản lý tập trung, minh bạch; chi tiêu ngân sách đúng định mức, tiết kiệm, hiệu quả; Công khai, minh bạch ngân sách được thực hiện thường xuyên, tạo niềm tin trong nhân dân; </w:t>
      </w:r>
      <w:r w:rsidR="00965AEC" w:rsidRPr="00CA1E47">
        <w:rPr>
          <w:sz w:val="28"/>
          <w:szCs w:val="28"/>
        </w:rPr>
        <w:t>Việc đẩy mạnh ứ</w:t>
      </w:r>
      <w:r w:rsidRPr="00CA1E47">
        <w:rPr>
          <w:sz w:val="28"/>
          <w:szCs w:val="28"/>
        </w:rPr>
        <w:t xml:space="preserve">ng dụng </w:t>
      </w:r>
      <w:r w:rsidR="00C7402A" w:rsidRPr="00CA1E47">
        <w:rPr>
          <w:sz w:val="28"/>
          <w:szCs w:val="28"/>
        </w:rPr>
        <w:t>công nghệ thông tin</w:t>
      </w:r>
      <w:r w:rsidRPr="00CA1E47">
        <w:rPr>
          <w:sz w:val="28"/>
          <w:szCs w:val="28"/>
        </w:rPr>
        <w:t xml:space="preserve"> đã góp phần nâng cao hiệu quả cải cách hành chính, hiện đại hóa quản lý tài chính công.</w:t>
      </w:r>
    </w:p>
    <w:p w:rsidR="00C01CCB" w:rsidRPr="00CA1E47" w:rsidRDefault="008C375F"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sz w:val="28"/>
          <w:szCs w:val="28"/>
        </w:rPr>
      </w:pPr>
      <w:r w:rsidRPr="00CA1E47">
        <w:rPr>
          <w:sz w:val="28"/>
          <w:szCs w:val="28"/>
          <w:lang w:eastAsia="vi-VN" w:bidi="vi-VN"/>
        </w:rPr>
        <w:t>V</w:t>
      </w:r>
      <w:r w:rsidRPr="00CA1E47">
        <w:rPr>
          <w:sz w:val="28"/>
          <w:szCs w:val="28"/>
          <w:lang w:val="vi-VN" w:eastAsia="vi-VN" w:bidi="vi-VN"/>
        </w:rPr>
        <w:t xml:space="preserve">ề công tác bố trí cán bộ, công chức công tác tại </w:t>
      </w:r>
      <w:r w:rsidRPr="00CA1E47">
        <w:rPr>
          <w:sz w:val="28"/>
          <w:szCs w:val="28"/>
          <w:lang w:eastAsia="vi-VN" w:bidi="vi-VN"/>
        </w:rPr>
        <w:t>Trung tâm phục vụ hành chính công</w:t>
      </w:r>
      <w:r w:rsidRPr="00CA1E47">
        <w:rPr>
          <w:sz w:val="28"/>
          <w:szCs w:val="28"/>
          <w:lang w:val="vi-VN" w:eastAsia="vi-VN" w:bidi="vi-VN"/>
        </w:rPr>
        <w:t xml:space="preserve"> được </w:t>
      </w:r>
      <w:r w:rsidR="007611A9" w:rsidRPr="00CA1E47">
        <w:rPr>
          <w:sz w:val="28"/>
          <w:szCs w:val="28"/>
          <w:lang w:eastAsia="vi-VN" w:bidi="vi-VN"/>
        </w:rPr>
        <w:t>Ủy ban nhân dân</w:t>
      </w:r>
      <w:r w:rsidRPr="00CA1E47">
        <w:rPr>
          <w:sz w:val="28"/>
          <w:szCs w:val="28"/>
          <w:lang w:val="vi-VN" w:eastAsia="vi-VN" w:bidi="vi-VN"/>
        </w:rPr>
        <w:t xml:space="preserve"> </w:t>
      </w:r>
      <w:r w:rsidRPr="00CA1E47">
        <w:rPr>
          <w:sz w:val="28"/>
          <w:szCs w:val="28"/>
          <w:lang w:eastAsia="vi-VN" w:bidi="vi-VN"/>
        </w:rPr>
        <w:t>xã</w:t>
      </w:r>
      <w:r w:rsidRPr="00CA1E47">
        <w:rPr>
          <w:sz w:val="28"/>
          <w:szCs w:val="28"/>
          <w:lang w:val="vi-VN" w:eastAsia="vi-VN" w:bidi="vi-VN"/>
        </w:rPr>
        <w:t xml:space="preserve"> quan tâm thực hiện; bố trí cán bộ, công chức có năng lực, phẩm chất đạo đức, tinh thần trách nhiệm cao, thái độ giao tiếp tốt; thường xuyên </w:t>
      </w:r>
      <w:r w:rsidRPr="00CA1E47">
        <w:rPr>
          <w:sz w:val="28"/>
          <w:szCs w:val="28"/>
          <w:lang w:eastAsia="vi-VN" w:bidi="vi-VN"/>
        </w:rPr>
        <w:t>cử cán bộ, công chức</w:t>
      </w:r>
      <w:r w:rsidRPr="00CA1E47">
        <w:rPr>
          <w:sz w:val="28"/>
          <w:szCs w:val="28"/>
          <w:lang w:val="vi-VN" w:eastAsia="vi-VN" w:bidi="vi-VN"/>
        </w:rPr>
        <w:t xml:space="preserve"> tập huấn về nghiệp vụ công tác cải cách hành chính; </w:t>
      </w:r>
      <w:r w:rsidR="00457BAC" w:rsidRPr="00CA1E47">
        <w:rPr>
          <w:bCs/>
          <w:spacing w:val="-2"/>
          <w:sz w:val="28"/>
          <w:szCs w:val="28"/>
        </w:rPr>
        <w:t>quán triệt nghiêm kỷ luật, kỷ cương hành chính và tận tình và phục vụ nhân dân.</w:t>
      </w:r>
    </w:p>
    <w:p w:rsidR="003B64C7" w:rsidRPr="00CA1E47" w:rsidRDefault="008C375F"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bCs/>
          <w:sz w:val="28"/>
          <w:szCs w:val="28"/>
          <w:lang w:val="nl-NL"/>
        </w:rPr>
      </w:pPr>
      <w:r w:rsidRPr="00CA1E47">
        <w:rPr>
          <w:sz w:val="28"/>
          <w:szCs w:val="28"/>
          <w:lang w:val="vi-VN" w:eastAsia="vi-VN" w:bidi="vi-VN"/>
        </w:rPr>
        <w:t>Kết quả tổ chức thực hiện giải quyết thủ tục hành chính có những chuyển biến tích cực; công tác niêm yết các thủ tục hành chính được thực hiện nghiêm túc, tạo điều kiện thuận lợi cho t</w:t>
      </w:r>
      <w:r w:rsidRPr="00CA1E47">
        <w:rPr>
          <w:sz w:val="28"/>
          <w:szCs w:val="28"/>
          <w:lang w:eastAsia="vi-VN" w:bidi="vi-VN"/>
        </w:rPr>
        <w:t>ổ</w:t>
      </w:r>
      <w:r w:rsidRPr="00CA1E47">
        <w:rPr>
          <w:sz w:val="28"/>
          <w:szCs w:val="28"/>
          <w:lang w:val="vi-VN" w:eastAsia="vi-VN" w:bidi="vi-VN"/>
        </w:rPr>
        <w:t xml:space="preserve"> chức và </w:t>
      </w:r>
      <w:r w:rsidRPr="00CA1E47">
        <w:rPr>
          <w:sz w:val="28"/>
          <w:szCs w:val="28"/>
          <w:lang w:eastAsia="vi-VN" w:bidi="vi-VN"/>
        </w:rPr>
        <w:t>người</w:t>
      </w:r>
      <w:r w:rsidRPr="00CA1E47">
        <w:rPr>
          <w:sz w:val="28"/>
          <w:szCs w:val="28"/>
          <w:lang w:val="vi-VN" w:eastAsia="vi-VN" w:bidi="vi-VN"/>
        </w:rPr>
        <w:t xml:space="preserve"> dân khi đến liên hệ công việc cũng như </w:t>
      </w:r>
      <w:r w:rsidRPr="00CA1E47">
        <w:rPr>
          <w:sz w:val="28"/>
          <w:szCs w:val="28"/>
          <w:lang w:val="vi-VN" w:eastAsia="vi-VN" w:bidi="vi-VN"/>
        </w:rPr>
        <w:lastRenderedPageBreak/>
        <w:t xml:space="preserve">kiểm tra giám sát; </w:t>
      </w:r>
      <w:r w:rsidR="00837EE7" w:rsidRPr="00CA1E47">
        <w:rPr>
          <w:bCs/>
          <w:spacing w:val="-2"/>
          <w:sz w:val="28"/>
          <w:szCs w:val="28"/>
        </w:rPr>
        <w:t>góp phần nâng cao sự hài lòng của người dân đối với các cơ quan nhà nước; hạn chế tối đa phát sinh hồ sơ trễ hẹn.</w:t>
      </w:r>
    </w:p>
    <w:p w:rsidR="00A22090" w:rsidRPr="00CA1E47" w:rsidRDefault="00A22090"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bCs/>
          <w:sz w:val="28"/>
          <w:szCs w:val="28"/>
          <w:lang w:val="nl-NL"/>
        </w:rPr>
      </w:pPr>
      <w:r w:rsidRPr="00CA1E47">
        <w:rPr>
          <w:bCs/>
          <w:sz w:val="28"/>
          <w:szCs w:val="28"/>
        </w:rPr>
        <w:t>Từ ngày 01</w:t>
      </w:r>
      <w:r w:rsidR="007611A9" w:rsidRPr="00CA1E47">
        <w:rPr>
          <w:bCs/>
          <w:sz w:val="28"/>
          <w:szCs w:val="28"/>
        </w:rPr>
        <w:t xml:space="preserve"> tháng </w:t>
      </w:r>
      <w:r w:rsidRPr="00CA1E47">
        <w:rPr>
          <w:bCs/>
          <w:sz w:val="28"/>
          <w:szCs w:val="28"/>
        </w:rPr>
        <w:t>7</w:t>
      </w:r>
      <w:r w:rsidR="007611A9" w:rsidRPr="00CA1E47">
        <w:rPr>
          <w:bCs/>
          <w:sz w:val="28"/>
          <w:szCs w:val="28"/>
        </w:rPr>
        <w:t xml:space="preserve"> năm </w:t>
      </w:r>
      <w:r w:rsidR="00523865" w:rsidRPr="00CA1E47">
        <w:rPr>
          <w:bCs/>
          <w:sz w:val="28"/>
          <w:szCs w:val="28"/>
        </w:rPr>
        <w:t>2025 đến nay, qua hơn</w:t>
      </w:r>
      <w:r w:rsidRPr="00CA1E47">
        <w:rPr>
          <w:bCs/>
          <w:sz w:val="28"/>
          <w:szCs w:val="28"/>
        </w:rPr>
        <w:t xml:space="preserve"> </w:t>
      </w:r>
      <w:r w:rsidR="0032517D" w:rsidRPr="00CA1E47">
        <w:rPr>
          <w:bCs/>
          <w:sz w:val="28"/>
          <w:szCs w:val="28"/>
        </w:rPr>
        <w:t>04</w:t>
      </w:r>
      <w:r w:rsidRPr="00CA1E47">
        <w:rPr>
          <w:bCs/>
          <w:sz w:val="28"/>
          <w:szCs w:val="28"/>
        </w:rPr>
        <w:t xml:space="preserve"> tháng vận hành mô hình chính quyền địa phương 02 cấp, Trung tâm Phục vụ hành chính công đã tập trung thực hiện công tác cải cách </w:t>
      </w:r>
      <w:r w:rsidR="007611A9" w:rsidRPr="00CA1E47">
        <w:rPr>
          <w:bCs/>
          <w:sz w:val="28"/>
          <w:szCs w:val="28"/>
        </w:rPr>
        <w:t>thủ tục hành chính</w:t>
      </w:r>
      <w:r w:rsidRPr="00CA1E47">
        <w:rPr>
          <w:bCs/>
          <w:sz w:val="28"/>
          <w:szCs w:val="28"/>
        </w:rPr>
        <w:t xml:space="preserve">, triển khai các giải pháp nâng cao chất lượng dịch vụ công, tạo sự thuận tiện hơn cho người dân, doanh nghiệp khi thực hiện thủ tục hành chính. Công tác giải quyết </w:t>
      </w:r>
      <w:r w:rsidR="007611A9" w:rsidRPr="00CA1E47">
        <w:rPr>
          <w:bCs/>
          <w:sz w:val="28"/>
          <w:szCs w:val="28"/>
        </w:rPr>
        <w:t>thủ tục hành chính</w:t>
      </w:r>
      <w:r w:rsidRPr="00CA1E47">
        <w:rPr>
          <w:bCs/>
          <w:sz w:val="28"/>
          <w:szCs w:val="28"/>
        </w:rPr>
        <w:t xml:space="preserve"> cho người dân, doanh nghiệp cơ bản bảo đảm tiến độ, chất lượng và quy định pháp luật, hạn chế tối đa hồ sơ trễ hạn.</w:t>
      </w:r>
    </w:p>
    <w:p w:rsidR="008F747B" w:rsidRPr="00CA1E47" w:rsidRDefault="008F747B"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b/>
          <w:bCs/>
          <w:sz w:val="28"/>
          <w:szCs w:val="28"/>
          <w:lang w:val="nl-NL"/>
        </w:rPr>
      </w:pPr>
      <w:r w:rsidRPr="00CA1E47">
        <w:rPr>
          <w:b/>
          <w:bCs/>
          <w:sz w:val="28"/>
          <w:szCs w:val="28"/>
          <w:lang w:val="nl-NL"/>
        </w:rPr>
        <w:t>2. Khó khăn, hạn chế</w:t>
      </w:r>
    </w:p>
    <w:p w:rsidR="008F747B" w:rsidRPr="00CA1E47" w:rsidRDefault="008F747B"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b/>
          <w:bCs/>
          <w:sz w:val="28"/>
          <w:szCs w:val="28"/>
          <w:lang w:val="nl-NL"/>
        </w:rPr>
      </w:pPr>
    </w:p>
    <w:p w:rsidR="008C375F" w:rsidRPr="00CA1E47" w:rsidRDefault="008C375F" w:rsidP="00CA1E47">
      <w:pPr>
        <w:widowControl w:val="0"/>
        <w:pBdr>
          <w:top w:val="dotted" w:sz="4" w:space="0" w:color="FFFFFF"/>
          <w:left w:val="dotted" w:sz="4" w:space="0" w:color="FFFFFF"/>
          <w:bottom w:val="dotted" w:sz="4" w:space="17" w:color="FFFFFF"/>
          <w:right w:val="dotted" w:sz="4" w:space="0" w:color="FFFFFF"/>
        </w:pBdr>
        <w:spacing w:before="120" w:after="120"/>
        <w:ind w:firstLine="720"/>
        <w:jc w:val="both"/>
        <w:rPr>
          <w:b/>
          <w:bCs/>
          <w:sz w:val="28"/>
          <w:szCs w:val="28"/>
          <w:lang w:val="nl-NL"/>
        </w:rPr>
      </w:pPr>
      <w:r w:rsidRPr="00CA1E47">
        <w:rPr>
          <w:sz w:val="28"/>
          <w:szCs w:val="28"/>
          <w:lang w:val="vi-VN"/>
        </w:rPr>
        <w:t>Mặc dù đã đạt được những kết quả nhất định, tuy nhiên công tác cải cách hành chính</w:t>
      </w:r>
      <w:r w:rsidRPr="00CA1E47">
        <w:rPr>
          <w:sz w:val="28"/>
          <w:szCs w:val="28"/>
        </w:rPr>
        <w:t xml:space="preserve">, kiểm soát </w:t>
      </w:r>
      <w:r w:rsidR="00690754" w:rsidRPr="00CA1E47">
        <w:rPr>
          <w:bCs/>
          <w:sz w:val="28"/>
          <w:szCs w:val="28"/>
        </w:rPr>
        <w:t>thủ tục hành chính</w:t>
      </w:r>
      <w:r w:rsidRPr="00CA1E47">
        <w:rPr>
          <w:sz w:val="28"/>
          <w:szCs w:val="28"/>
          <w:lang w:val="vi-VN"/>
        </w:rPr>
        <w:t xml:space="preserve"> vẫn còn một số tồn tại, hạn chế sau:</w:t>
      </w:r>
    </w:p>
    <w:p w:rsidR="00C01CCB" w:rsidRPr="00CA1E47" w:rsidRDefault="00C01CCB" w:rsidP="00CA1E47">
      <w:pPr>
        <w:spacing w:before="120" w:after="120"/>
        <w:ind w:firstLine="567"/>
        <w:jc w:val="both"/>
        <w:rPr>
          <w:sz w:val="28"/>
          <w:szCs w:val="28"/>
        </w:rPr>
      </w:pPr>
      <w:r w:rsidRPr="00CA1E47">
        <w:rPr>
          <w:sz w:val="28"/>
          <w:szCs w:val="28"/>
        </w:rPr>
        <w:t xml:space="preserve">- Nguồn thu ngân sách xã còn hạn chế, phụ thuộc nhiều vào cấp bổ sung từ tỉnh; Một số lĩnh vực chi đầu tư cơ sở hạ tầng còn thiếu nguồn lực, phải dàn trải; </w:t>
      </w:r>
      <w:r w:rsidR="00837EE7" w:rsidRPr="00CA1E47">
        <w:rPr>
          <w:sz w:val="28"/>
          <w:szCs w:val="28"/>
        </w:rPr>
        <w:t>h</w:t>
      </w:r>
      <w:r w:rsidRPr="00CA1E47">
        <w:rPr>
          <w:sz w:val="28"/>
          <w:szCs w:val="28"/>
        </w:rPr>
        <w:t xml:space="preserve">ạ tầng </w:t>
      </w:r>
      <w:r w:rsidR="00690754" w:rsidRPr="00CA1E47">
        <w:rPr>
          <w:sz w:val="28"/>
          <w:szCs w:val="28"/>
        </w:rPr>
        <w:t>công nghệ thông tin</w:t>
      </w:r>
      <w:r w:rsidRPr="00CA1E47">
        <w:rPr>
          <w:sz w:val="28"/>
          <w:szCs w:val="28"/>
        </w:rPr>
        <w:t xml:space="preserve"> chưa đồng bộ, chuyên viên phụ trách tài chính – kế toán xã cần tiếp tục được bồi dưỡng kỹ năng số.</w:t>
      </w:r>
    </w:p>
    <w:p w:rsidR="008F747B" w:rsidRPr="00CA1E47" w:rsidRDefault="008C375F" w:rsidP="00CA1E47">
      <w:pPr>
        <w:spacing w:before="120" w:after="120"/>
        <w:ind w:firstLine="567"/>
        <w:jc w:val="both"/>
        <w:rPr>
          <w:sz w:val="28"/>
          <w:szCs w:val="28"/>
        </w:rPr>
      </w:pPr>
      <w:r w:rsidRPr="00CA1E47">
        <w:rPr>
          <w:sz w:val="28"/>
          <w:szCs w:val="28"/>
        </w:rPr>
        <w:t xml:space="preserve">- </w:t>
      </w:r>
      <w:r w:rsidRPr="00CA1E47">
        <w:rPr>
          <w:sz w:val="28"/>
          <w:szCs w:val="28"/>
          <w:lang w:val="vi-VN"/>
        </w:rPr>
        <w:t xml:space="preserve">Số lượng hồ sơ </w:t>
      </w:r>
      <w:r w:rsidR="008F747B" w:rsidRPr="00CA1E47">
        <w:rPr>
          <w:sz w:val="28"/>
          <w:szCs w:val="28"/>
        </w:rPr>
        <w:t>tự thực hiện dịch vụ công trực tuyến chưa cao, do đó</w:t>
      </w:r>
      <w:r w:rsidR="008F747B" w:rsidRPr="00CA1E47">
        <w:rPr>
          <w:sz w:val="28"/>
          <w:szCs w:val="28"/>
          <w:lang w:val="vi-VN"/>
        </w:rPr>
        <w:t xml:space="preserve"> cán bộ, công chức </w:t>
      </w:r>
      <w:r w:rsidR="008F747B" w:rsidRPr="00CA1E47">
        <w:rPr>
          <w:sz w:val="28"/>
          <w:szCs w:val="28"/>
        </w:rPr>
        <w:t>phải hướng dẫn và thực hiện thay</w:t>
      </w:r>
      <w:r w:rsidR="008F747B" w:rsidRPr="00CA1E47">
        <w:rPr>
          <w:sz w:val="28"/>
          <w:szCs w:val="28"/>
          <w:lang w:val="vi-VN"/>
        </w:rPr>
        <w:t xml:space="preserve"> cho người dân.</w:t>
      </w:r>
      <w:r w:rsidR="008F747B" w:rsidRPr="00CA1E47">
        <w:rPr>
          <w:sz w:val="28"/>
          <w:szCs w:val="28"/>
        </w:rPr>
        <w:t xml:space="preserve"> Nguyên</w:t>
      </w:r>
      <w:r w:rsidRPr="00CA1E47">
        <w:rPr>
          <w:sz w:val="28"/>
          <w:szCs w:val="28"/>
          <w:lang w:val="vi-VN"/>
        </w:rPr>
        <w:t xml:space="preserve"> nhân do một số người </w:t>
      </w:r>
      <w:r w:rsidRPr="00CA1E47">
        <w:rPr>
          <w:sz w:val="28"/>
          <w:szCs w:val="28"/>
        </w:rPr>
        <w:t xml:space="preserve">dân </w:t>
      </w:r>
      <w:r w:rsidRPr="00CA1E47">
        <w:rPr>
          <w:sz w:val="28"/>
          <w:szCs w:val="28"/>
          <w:lang w:val="vi-VN"/>
        </w:rPr>
        <w:t>chưa biết sử dụng máy tính, điện thọa</w:t>
      </w:r>
      <w:r w:rsidRPr="00CA1E47">
        <w:rPr>
          <w:sz w:val="28"/>
          <w:szCs w:val="28"/>
        </w:rPr>
        <w:t>i</w:t>
      </w:r>
      <w:r w:rsidRPr="00CA1E47">
        <w:rPr>
          <w:sz w:val="28"/>
          <w:szCs w:val="28"/>
          <w:lang w:val="vi-VN"/>
        </w:rPr>
        <w:t xml:space="preserve"> thông minh; thao tác để thực hiện đăng ký giải quyết hồ sơ có nhiều bước, người dân </w:t>
      </w:r>
      <w:r w:rsidRPr="00CA1E47">
        <w:rPr>
          <w:sz w:val="28"/>
          <w:szCs w:val="28"/>
        </w:rPr>
        <w:t>không nắm rõ quy trình</w:t>
      </w:r>
      <w:r w:rsidRPr="00CA1E47">
        <w:rPr>
          <w:sz w:val="28"/>
          <w:szCs w:val="28"/>
          <w:lang w:val="vi-VN"/>
        </w:rPr>
        <w:t xml:space="preserve"> nên</w:t>
      </w:r>
      <w:r w:rsidR="0026196B" w:rsidRPr="00CA1E47">
        <w:rPr>
          <w:sz w:val="28"/>
          <w:szCs w:val="28"/>
        </w:rPr>
        <w:t xml:space="preserve"> còn tâm lý</w:t>
      </w:r>
      <w:r w:rsidRPr="00CA1E47">
        <w:rPr>
          <w:sz w:val="28"/>
          <w:szCs w:val="28"/>
          <w:lang w:val="vi-VN"/>
        </w:rPr>
        <w:t xml:space="preserve"> ngại sử dụng</w:t>
      </w:r>
      <w:r w:rsidR="008F747B" w:rsidRPr="00CA1E47">
        <w:rPr>
          <w:sz w:val="28"/>
          <w:szCs w:val="28"/>
        </w:rPr>
        <w:t>.</w:t>
      </w:r>
    </w:p>
    <w:p w:rsidR="008C375F" w:rsidRPr="00CA1E47" w:rsidRDefault="008C375F" w:rsidP="00CA1E47">
      <w:pPr>
        <w:spacing w:before="120" w:after="120"/>
        <w:ind w:firstLine="567"/>
        <w:jc w:val="both"/>
        <w:rPr>
          <w:sz w:val="28"/>
          <w:szCs w:val="28"/>
        </w:rPr>
      </w:pPr>
      <w:r w:rsidRPr="00CA1E47">
        <w:rPr>
          <w:sz w:val="28"/>
          <w:szCs w:val="28"/>
        </w:rPr>
        <w:t>- Việc đề xuất</w:t>
      </w:r>
      <w:r w:rsidR="00837EE7" w:rsidRPr="00CA1E47">
        <w:rPr>
          <w:sz w:val="28"/>
          <w:szCs w:val="28"/>
        </w:rPr>
        <w:t>, kiến nghị</w:t>
      </w:r>
      <w:r w:rsidRPr="00CA1E47">
        <w:rPr>
          <w:sz w:val="28"/>
          <w:szCs w:val="28"/>
        </w:rPr>
        <w:t xml:space="preserve"> phương án đơn giản hóa </w:t>
      </w:r>
      <w:r w:rsidR="00FA2F53" w:rsidRPr="00CA1E47">
        <w:rPr>
          <w:sz w:val="28"/>
          <w:szCs w:val="28"/>
        </w:rPr>
        <w:t>thủ tục hành chính</w:t>
      </w:r>
      <w:r w:rsidRPr="00CA1E47">
        <w:rPr>
          <w:sz w:val="28"/>
          <w:szCs w:val="28"/>
        </w:rPr>
        <w:t xml:space="preserve"> gửi cơ quan có thẩm quyền kiến nghị sửa đổi, thay thế chưa đạt chỉ tiêu kế hoạch đề ra.</w:t>
      </w:r>
    </w:p>
    <w:p w:rsidR="008C375F" w:rsidRPr="00CA1E47" w:rsidRDefault="008C375F" w:rsidP="00CA1E47">
      <w:pPr>
        <w:spacing w:before="120" w:after="120"/>
        <w:ind w:firstLine="567"/>
        <w:jc w:val="both"/>
        <w:rPr>
          <w:sz w:val="28"/>
          <w:szCs w:val="28"/>
        </w:rPr>
      </w:pPr>
      <w:r w:rsidRPr="00CA1E47">
        <w:rPr>
          <w:sz w:val="28"/>
          <w:szCs w:val="28"/>
        </w:rPr>
        <w:t>- Một số cán bộ, công chức xã còn chưa quan tâm thực hiện tốt nhiệm vụ được giao, chưa ứng dụng tốt công nghệ thông tin trong việc thực hiện xử</w:t>
      </w:r>
      <w:r w:rsidR="00CF2335" w:rsidRPr="00CA1E47">
        <w:rPr>
          <w:sz w:val="28"/>
          <w:szCs w:val="28"/>
        </w:rPr>
        <w:t xml:space="preserve"> lý công việc được giao.</w:t>
      </w:r>
    </w:p>
    <w:p w:rsidR="00A22090" w:rsidRPr="00CA1E47" w:rsidRDefault="008C375F" w:rsidP="00CA1E47">
      <w:pPr>
        <w:spacing w:before="120" w:after="120"/>
        <w:ind w:firstLine="567"/>
        <w:jc w:val="both"/>
        <w:rPr>
          <w:bCs/>
          <w:spacing w:val="-2"/>
          <w:sz w:val="28"/>
          <w:szCs w:val="28"/>
        </w:rPr>
      </w:pPr>
      <w:r w:rsidRPr="00CA1E47">
        <w:rPr>
          <w:bCs/>
          <w:spacing w:val="-2"/>
          <w:sz w:val="28"/>
          <w:szCs w:val="28"/>
        </w:rPr>
        <w:t xml:space="preserve">- </w:t>
      </w:r>
      <w:r w:rsidR="00A22090" w:rsidRPr="00CA1E47">
        <w:rPr>
          <w:bCs/>
          <w:spacing w:val="-2"/>
          <w:sz w:val="28"/>
          <w:szCs w:val="28"/>
        </w:rPr>
        <w:t xml:space="preserve">Số lượng hồ sơ phát sinh của lĩnh vực chứng thực là rất lớn, đặc biệt là đối với địa bàn đông dân cư như xã </w:t>
      </w:r>
      <w:r w:rsidR="007D7088" w:rsidRPr="00CA1E47">
        <w:rPr>
          <w:bCs/>
          <w:spacing w:val="-2"/>
          <w:sz w:val="28"/>
          <w:szCs w:val="28"/>
        </w:rPr>
        <w:t>Long Thành</w:t>
      </w:r>
      <w:r w:rsidR="00A22090" w:rsidRPr="00CA1E47">
        <w:rPr>
          <w:bCs/>
          <w:spacing w:val="-2"/>
          <w:sz w:val="28"/>
          <w:szCs w:val="28"/>
        </w:rPr>
        <w:t xml:space="preserve">. Trong khi đó khối lượng công việc của Thường trực </w:t>
      </w:r>
      <w:r w:rsidR="007D7088" w:rsidRPr="00CA1E47">
        <w:rPr>
          <w:bCs/>
          <w:spacing w:val="-2"/>
          <w:sz w:val="28"/>
          <w:szCs w:val="28"/>
        </w:rPr>
        <w:t>Ủy ban nhân dân</w:t>
      </w:r>
      <w:r w:rsidR="00A22090" w:rsidRPr="00CA1E47">
        <w:rPr>
          <w:bCs/>
          <w:spacing w:val="-2"/>
          <w:sz w:val="28"/>
          <w:szCs w:val="28"/>
        </w:rPr>
        <w:t xml:space="preserve"> xã là rất lớn (liên quan đến vấn đề phát triển kinh tế xã hội...), thường xuyên phải tham gia hội họp và đi kiểm tra cơ sở. Mặc dù đã vận dụng hết sức nhưng chưa thể giải quyết hồ sơ đối với lĩnh vực chứng thực nhanh cho người dân.</w:t>
      </w:r>
    </w:p>
    <w:p w:rsidR="00A22090" w:rsidRPr="00CA1E47" w:rsidRDefault="008C375F" w:rsidP="00CA1E47">
      <w:pPr>
        <w:spacing w:before="120" w:after="120"/>
        <w:ind w:firstLine="567"/>
        <w:jc w:val="both"/>
        <w:rPr>
          <w:bCs/>
          <w:spacing w:val="-2"/>
          <w:sz w:val="28"/>
          <w:szCs w:val="28"/>
        </w:rPr>
      </w:pPr>
      <w:r w:rsidRPr="00CA1E47">
        <w:rPr>
          <w:bCs/>
          <w:spacing w:val="-2"/>
          <w:sz w:val="28"/>
          <w:szCs w:val="28"/>
        </w:rPr>
        <w:t xml:space="preserve">- </w:t>
      </w:r>
      <w:r w:rsidR="00A22090" w:rsidRPr="00CA1E47">
        <w:rPr>
          <w:bCs/>
          <w:spacing w:val="-2"/>
          <w:sz w:val="28"/>
          <w:szCs w:val="28"/>
        </w:rPr>
        <w:t xml:space="preserve">Do </w:t>
      </w:r>
      <w:r w:rsidR="007D7088" w:rsidRPr="00CA1E47">
        <w:rPr>
          <w:bCs/>
          <w:spacing w:val="-2"/>
          <w:sz w:val="28"/>
          <w:szCs w:val="28"/>
        </w:rPr>
        <w:t xml:space="preserve">Ủy ban nhân dân </w:t>
      </w:r>
      <w:r w:rsidR="00A22090" w:rsidRPr="00CA1E47">
        <w:rPr>
          <w:bCs/>
          <w:spacing w:val="-2"/>
          <w:sz w:val="28"/>
          <w:szCs w:val="28"/>
        </w:rPr>
        <w:t xml:space="preserve">xã </w:t>
      </w:r>
      <w:r w:rsidR="007D7088" w:rsidRPr="00CA1E47">
        <w:rPr>
          <w:bCs/>
          <w:spacing w:val="-2"/>
          <w:sz w:val="28"/>
          <w:szCs w:val="28"/>
        </w:rPr>
        <w:t>Long Thành</w:t>
      </w:r>
      <w:r w:rsidR="00A22090" w:rsidRPr="00CA1E47">
        <w:rPr>
          <w:bCs/>
          <w:spacing w:val="-2"/>
          <w:sz w:val="28"/>
          <w:szCs w:val="28"/>
        </w:rPr>
        <w:t xml:space="preserve"> có số dân rất đông (trên </w:t>
      </w:r>
      <w:r w:rsidR="00482CFF" w:rsidRPr="00CA1E47">
        <w:rPr>
          <w:bCs/>
          <w:spacing w:val="-2"/>
          <w:sz w:val="28"/>
          <w:szCs w:val="28"/>
        </w:rPr>
        <w:t>93</w:t>
      </w:r>
      <w:r w:rsidR="00A22090" w:rsidRPr="00CA1E47">
        <w:rPr>
          <w:bCs/>
          <w:spacing w:val="-2"/>
          <w:sz w:val="28"/>
          <w:szCs w:val="28"/>
        </w:rPr>
        <w:t>.00</w:t>
      </w:r>
      <w:r w:rsidR="00D00D8D" w:rsidRPr="00CA1E47">
        <w:rPr>
          <w:bCs/>
          <w:spacing w:val="-2"/>
          <w:sz w:val="28"/>
          <w:szCs w:val="28"/>
        </w:rPr>
        <w:t>6</w:t>
      </w:r>
      <w:r w:rsidR="00A22090" w:rsidRPr="00CA1E47">
        <w:rPr>
          <w:bCs/>
          <w:spacing w:val="-2"/>
          <w:sz w:val="28"/>
          <w:szCs w:val="28"/>
        </w:rPr>
        <w:t xml:space="preserve"> dân), địa bàn nhiều khu công nghiệp với nhiều lao động nên nhu cầu giải quyết hồ sơ </w:t>
      </w:r>
      <w:r w:rsidR="009541BE" w:rsidRPr="00CA1E47">
        <w:rPr>
          <w:bCs/>
          <w:spacing w:val="-2"/>
          <w:sz w:val="28"/>
          <w:szCs w:val="28"/>
        </w:rPr>
        <w:t xml:space="preserve">thủ tục </w:t>
      </w:r>
      <w:r w:rsidR="009541BE" w:rsidRPr="00CA1E47">
        <w:rPr>
          <w:bCs/>
          <w:spacing w:val="-2"/>
          <w:sz w:val="28"/>
          <w:szCs w:val="28"/>
        </w:rPr>
        <w:lastRenderedPageBreak/>
        <w:t>hành chính</w:t>
      </w:r>
      <w:r w:rsidR="00A22090" w:rsidRPr="00CA1E47">
        <w:rPr>
          <w:bCs/>
          <w:spacing w:val="-2"/>
          <w:sz w:val="28"/>
          <w:szCs w:val="28"/>
        </w:rPr>
        <w:t xml:space="preserve"> rất lớn (nhất là lĩnh vực sao y chứng thực...), tạo nhiều áp lực lên đội ngũ cán bộ, công chức tiếp nhận hồ sơ tại Trung tâm Phục vụ hành chính công.</w:t>
      </w:r>
    </w:p>
    <w:p w:rsidR="00A22090" w:rsidRPr="00CA1E47" w:rsidRDefault="008C375F" w:rsidP="00CA1E47">
      <w:pPr>
        <w:spacing w:before="120" w:after="120"/>
        <w:ind w:firstLine="567"/>
        <w:jc w:val="both"/>
        <w:rPr>
          <w:bCs/>
          <w:spacing w:val="-2"/>
          <w:sz w:val="28"/>
          <w:szCs w:val="28"/>
        </w:rPr>
      </w:pPr>
      <w:r w:rsidRPr="00CA1E47">
        <w:rPr>
          <w:bCs/>
          <w:spacing w:val="-2"/>
          <w:sz w:val="28"/>
          <w:szCs w:val="28"/>
        </w:rPr>
        <w:t xml:space="preserve">- </w:t>
      </w:r>
      <w:r w:rsidR="00CF2335" w:rsidRPr="00CA1E47">
        <w:rPr>
          <w:bCs/>
          <w:spacing w:val="-2"/>
          <w:sz w:val="28"/>
          <w:szCs w:val="28"/>
        </w:rPr>
        <w:t>Tình trạng giải quyết hồ sơ trễ hạn còn nhiều, do thời gian đầu thực hiện mô hình chính quyền địa phương 02 cấp, văn bản quy phạm pháp luật và văn bản hướng dẫn chi tiết còn ban hành chưa kịp thời; đồng thời, do sắp xếp bộ máy, công chức mới tiếp nhận công việc đôi khi còn lúng túng trong quá trình giải quyết hồ sơ.</w:t>
      </w:r>
    </w:p>
    <w:p w:rsidR="00A22090" w:rsidRPr="00CA1E47" w:rsidRDefault="008C375F" w:rsidP="00CA1E47">
      <w:pPr>
        <w:spacing w:before="120" w:after="120"/>
        <w:ind w:firstLine="567"/>
        <w:jc w:val="both"/>
        <w:rPr>
          <w:bCs/>
          <w:spacing w:val="-2"/>
          <w:sz w:val="28"/>
          <w:szCs w:val="28"/>
        </w:rPr>
      </w:pPr>
      <w:r w:rsidRPr="00CA1E47">
        <w:rPr>
          <w:bCs/>
          <w:spacing w:val="-2"/>
          <w:sz w:val="28"/>
          <w:szCs w:val="28"/>
        </w:rPr>
        <w:t xml:space="preserve">- </w:t>
      </w:r>
      <w:r w:rsidR="00A22090" w:rsidRPr="00CA1E47">
        <w:rPr>
          <w:bCs/>
          <w:spacing w:val="-2"/>
          <w:sz w:val="28"/>
          <w:szCs w:val="28"/>
        </w:rPr>
        <w:t xml:space="preserve">Hệ thống thông tin giải quyết </w:t>
      </w:r>
      <w:r w:rsidR="009541BE" w:rsidRPr="00CA1E47">
        <w:rPr>
          <w:sz w:val="28"/>
          <w:szCs w:val="28"/>
        </w:rPr>
        <w:t>thủ tục hành chính</w:t>
      </w:r>
      <w:r w:rsidR="00A22090" w:rsidRPr="00CA1E47">
        <w:rPr>
          <w:bCs/>
          <w:spacing w:val="-2"/>
          <w:sz w:val="28"/>
          <w:szCs w:val="28"/>
        </w:rPr>
        <w:t xml:space="preserve"> tỉnh đôi lúc chưa ổn định, có khi gặp lỗi, chậm, treo, không thể kết nối được.</w:t>
      </w:r>
    </w:p>
    <w:p w:rsidR="00A22090" w:rsidRPr="00CA1E47" w:rsidRDefault="008C375F" w:rsidP="00CA1E47">
      <w:pPr>
        <w:widowControl w:val="0"/>
        <w:pBdr>
          <w:top w:val="dotted" w:sz="4" w:space="0" w:color="FFFFFF"/>
          <w:left w:val="dotted" w:sz="4" w:space="0" w:color="FFFFFF"/>
          <w:bottom w:val="dotted" w:sz="4" w:space="17" w:color="FFFFFF"/>
          <w:right w:val="dotted" w:sz="4" w:space="0" w:color="FFFFFF"/>
        </w:pBdr>
        <w:spacing w:before="120" w:after="120"/>
        <w:ind w:firstLine="567"/>
        <w:jc w:val="both"/>
        <w:rPr>
          <w:rFonts w:eastAsia="SimSun"/>
          <w:bCs/>
          <w:sz w:val="28"/>
          <w:szCs w:val="28"/>
          <w:lang w:val="nl-NL"/>
        </w:rPr>
      </w:pPr>
      <w:r w:rsidRPr="00CA1E47">
        <w:rPr>
          <w:bCs/>
          <w:spacing w:val="-2"/>
          <w:sz w:val="28"/>
          <w:szCs w:val="28"/>
        </w:rPr>
        <w:t xml:space="preserve">- </w:t>
      </w:r>
      <w:r w:rsidR="00A22090" w:rsidRPr="00CA1E47">
        <w:rPr>
          <w:bCs/>
          <w:spacing w:val="-2"/>
          <w:sz w:val="28"/>
          <w:szCs w:val="28"/>
        </w:rPr>
        <w:t xml:space="preserve">Một số trường hợp người dân, doanh nghiệp liên hệ </w:t>
      </w:r>
      <w:r w:rsidR="00F80AA9" w:rsidRPr="00CA1E47">
        <w:rPr>
          <w:bCs/>
          <w:spacing w:val="-2"/>
          <w:sz w:val="28"/>
          <w:szCs w:val="28"/>
        </w:rPr>
        <w:t>Ủy ban nhân dân</w:t>
      </w:r>
      <w:r w:rsidR="00A22090" w:rsidRPr="00CA1E47">
        <w:rPr>
          <w:bCs/>
          <w:spacing w:val="-2"/>
          <w:sz w:val="28"/>
          <w:szCs w:val="28"/>
        </w:rPr>
        <w:t xml:space="preserve"> xã để đề nghị giải quyết các nội dung không có trong Bộ thủ tục hành chính như: xin xác nhận đơn xin cấp nước, cấp điện, xác nhận vay vốn, xác nhận hồ sơ đăng ký nhập học của học sinh... chưa có hướng dẫn thực hiện. </w:t>
      </w:r>
      <w:r w:rsidR="00F80AA9" w:rsidRPr="00CA1E47">
        <w:rPr>
          <w:bCs/>
          <w:spacing w:val="-2"/>
          <w:sz w:val="28"/>
          <w:szCs w:val="28"/>
        </w:rPr>
        <w:t>Ủy ban nhân dân</w:t>
      </w:r>
      <w:r w:rsidR="00A22090" w:rsidRPr="00CA1E47">
        <w:rPr>
          <w:bCs/>
          <w:spacing w:val="-2"/>
          <w:sz w:val="28"/>
          <w:szCs w:val="28"/>
        </w:rPr>
        <w:t xml:space="preserve"> xã đã linh động giao các cơ quan chuyên môn xã rà soát, xử lý để hỗ trợ người dân, doanh nghiệp.</w:t>
      </w:r>
    </w:p>
    <w:p w:rsidR="00FB6BD7" w:rsidRPr="00CA1E47" w:rsidRDefault="00FB6BD7" w:rsidP="00CA1E47">
      <w:pPr>
        <w:shd w:val="clear" w:color="auto" w:fill="FFFFFF"/>
        <w:spacing w:before="120" w:after="120"/>
        <w:ind w:firstLine="720"/>
        <w:jc w:val="both"/>
        <w:rPr>
          <w:b/>
          <w:bCs/>
          <w:noProof/>
          <w:sz w:val="28"/>
          <w:szCs w:val="28"/>
        </w:rPr>
      </w:pPr>
      <w:r w:rsidRPr="00CA1E47">
        <w:rPr>
          <w:b/>
          <w:bCs/>
          <w:noProof/>
          <w:sz w:val="28"/>
          <w:szCs w:val="28"/>
          <w:lang w:val="vi-VN"/>
        </w:rPr>
        <w:t>IV. PHƯƠNG HƯỚNG, NHIỆM VỤ</w:t>
      </w:r>
    </w:p>
    <w:p w:rsidR="00756518" w:rsidRPr="00CA1E47" w:rsidRDefault="00756518" w:rsidP="00CA1E47">
      <w:pPr>
        <w:widowControl w:val="0"/>
        <w:pBdr>
          <w:top w:val="dotted" w:sz="4" w:space="0" w:color="FFFFFF"/>
          <w:left w:val="dotted" w:sz="4" w:space="0" w:color="FFFFFF"/>
          <w:bottom w:val="dotted" w:sz="4" w:space="8" w:color="FFFFFF"/>
          <w:right w:val="dotted" w:sz="4" w:space="0" w:color="FFFFFF"/>
        </w:pBdr>
        <w:spacing w:before="120" w:after="120"/>
        <w:ind w:firstLine="426"/>
        <w:rPr>
          <w:b/>
          <w:bCs/>
          <w:sz w:val="28"/>
          <w:szCs w:val="28"/>
          <w:lang w:val="vi-VN"/>
        </w:rPr>
      </w:pPr>
      <w:r w:rsidRPr="00CA1E47">
        <w:rPr>
          <w:sz w:val="28"/>
          <w:szCs w:val="28"/>
        </w:rPr>
        <w:tab/>
      </w:r>
      <w:r w:rsidRPr="00CA1E47">
        <w:rPr>
          <w:b/>
          <w:bCs/>
          <w:sz w:val="28"/>
          <w:szCs w:val="28"/>
          <w:lang w:val="af-ZA"/>
        </w:rPr>
        <w:t>1. Công tác lãnh đạo, chỉ đạo</w:t>
      </w:r>
      <w:r w:rsidRPr="00CA1E47">
        <w:rPr>
          <w:b/>
          <w:bCs/>
          <w:sz w:val="28"/>
          <w:szCs w:val="28"/>
          <w:lang w:val="vi-VN"/>
        </w:rPr>
        <w:t xml:space="preserve"> </w:t>
      </w:r>
    </w:p>
    <w:p w:rsidR="00756518" w:rsidRPr="00CA1E47" w:rsidRDefault="00756518" w:rsidP="00CA1E47">
      <w:pPr>
        <w:widowControl w:val="0"/>
        <w:pBdr>
          <w:top w:val="dotted" w:sz="4" w:space="0" w:color="FFFFFF"/>
          <w:left w:val="dotted" w:sz="4" w:space="0" w:color="FFFFFF"/>
          <w:bottom w:val="dotted" w:sz="4" w:space="8" w:color="FFFFFF"/>
          <w:right w:val="dotted" w:sz="4" w:space="0" w:color="FFFFFF"/>
        </w:pBdr>
        <w:spacing w:before="120" w:after="120"/>
        <w:ind w:firstLine="720"/>
        <w:jc w:val="both"/>
        <w:rPr>
          <w:bCs/>
          <w:sz w:val="28"/>
          <w:szCs w:val="28"/>
        </w:rPr>
      </w:pPr>
      <w:r w:rsidRPr="00CA1E47">
        <w:rPr>
          <w:bCs/>
          <w:sz w:val="28"/>
          <w:szCs w:val="28"/>
        </w:rPr>
        <w:t>- Tập trung quán triệt Chỉ thị số 12/CT-UBND ngày 25</w:t>
      </w:r>
      <w:r w:rsidR="00E23B2D" w:rsidRPr="00CA1E47">
        <w:rPr>
          <w:bCs/>
          <w:sz w:val="28"/>
          <w:szCs w:val="28"/>
        </w:rPr>
        <w:t xml:space="preserve"> tháng </w:t>
      </w:r>
      <w:r w:rsidRPr="00CA1E47">
        <w:rPr>
          <w:bCs/>
          <w:sz w:val="28"/>
          <w:szCs w:val="28"/>
        </w:rPr>
        <w:t>10</w:t>
      </w:r>
      <w:r w:rsidR="00E23B2D" w:rsidRPr="00CA1E47">
        <w:rPr>
          <w:bCs/>
          <w:sz w:val="28"/>
          <w:szCs w:val="28"/>
        </w:rPr>
        <w:t xml:space="preserve"> năm </w:t>
      </w:r>
      <w:r w:rsidRPr="00CA1E47">
        <w:rPr>
          <w:bCs/>
          <w:sz w:val="28"/>
          <w:szCs w:val="28"/>
        </w:rPr>
        <w:t>2023 và Chỉ thị số 13/CT-UBND ngày 03</w:t>
      </w:r>
      <w:r w:rsidR="00E23B2D" w:rsidRPr="00CA1E47">
        <w:rPr>
          <w:bCs/>
          <w:sz w:val="28"/>
          <w:szCs w:val="28"/>
        </w:rPr>
        <w:t xml:space="preserve"> tháng </w:t>
      </w:r>
      <w:r w:rsidRPr="00CA1E47">
        <w:rPr>
          <w:bCs/>
          <w:sz w:val="28"/>
          <w:szCs w:val="28"/>
        </w:rPr>
        <w:t>11</w:t>
      </w:r>
      <w:r w:rsidR="00E23B2D" w:rsidRPr="00CA1E47">
        <w:rPr>
          <w:bCs/>
          <w:sz w:val="28"/>
          <w:szCs w:val="28"/>
        </w:rPr>
        <w:t xml:space="preserve"> năm </w:t>
      </w:r>
      <w:r w:rsidRPr="00CA1E47">
        <w:rPr>
          <w:bCs/>
          <w:sz w:val="28"/>
          <w:szCs w:val="28"/>
        </w:rPr>
        <w:t xml:space="preserve">2023 của </w:t>
      </w:r>
      <w:r w:rsidR="00E23B2D" w:rsidRPr="00CA1E47">
        <w:rPr>
          <w:bCs/>
          <w:sz w:val="28"/>
          <w:szCs w:val="28"/>
        </w:rPr>
        <w:t xml:space="preserve">Ủy ban nhân dân </w:t>
      </w:r>
      <w:r w:rsidRPr="00CA1E47">
        <w:rPr>
          <w:bCs/>
          <w:sz w:val="28"/>
          <w:szCs w:val="28"/>
        </w:rPr>
        <w:t xml:space="preserve">tỉnh về tiếp tục chấn chỉnh, tăng cường kỷ luật, kỷ cương trong cơ quan hành chính nhà nước các cấp và chấn chỉnh, tăng cường công tác thanh tra, kiểm tra, giám sát hoạt động công vụ, giải quyết </w:t>
      </w:r>
      <w:r w:rsidR="00E23B2D" w:rsidRPr="00CA1E47">
        <w:rPr>
          <w:bCs/>
          <w:sz w:val="28"/>
          <w:szCs w:val="28"/>
        </w:rPr>
        <w:t>thủ tục hành chính</w:t>
      </w:r>
      <w:r w:rsidRPr="00CA1E47">
        <w:rPr>
          <w:bCs/>
          <w:sz w:val="28"/>
          <w:szCs w:val="28"/>
        </w:rPr>
        <w:t xml:space="preserve"> cho người dân, doanh nghiệp đến toàn thể cán bộ, công chức, viên chức trên địa bàn xã.</w:t>
      </w:r>
    </w:p>
    <w:p w:rsidR="00756518" w:rsidRPr="00CA1E47" w:rsidRDefault="00756518" w:rsidP="00CA1E47">
      <w:pPr>
        <w:widowControl w:val="0"/>
        <w:pBdr>
          <w:top w:val="dotted" w:sz="4" w:space="0" w:color="FFFFFF"/>
          <w:left w:val="dotted" w:sz="4" w:space="0" w:color="FFFFFF"/>
          <w:bottom w:val="dotted" w:sz="4" w:space="8" w:color="FFFFFF"/>
          <w:right w:val="dotted" w:sz="4" w:space="0" w:color="FFFFFF"/>
        </w:pBdr>
        <w:spacing w:before="120" w:after="120"/>
        <w:ind w:firstLine="720"/>
        <w:jc w:val="both"/>
        <w:rPr>
          <w:sz w:val="28"/>
          <w:szCs w:val="28"/>
          <w:lang w:val="vi-VN"/>
        </w:rPr>
      </w:pPr>
      <w:r w:rsidRPr="00CA1E47">
        <w:rPr>
          <w:bCs/>
          <w:sz w:val="28"/>
          <w:szCs w:val="28"/>
          <w:lang w:val="vi-VN"/>
        </w:rPr>
        <w:t xml:space="preserve">- Tăng cường công tác lãnh đạo, chỉ đạo, quán triệt triển khai nhiệm vụ cải cách hành chính; nâng cao trách nhiệm của người đứng đầu đơn vị trong trực tiếp lãnh đạo, chỉ đạo, tổ chức thực hiện, kiểm tra, đôn đốc nhiệm vụ cải cách hành chính, </w:t>
      </w:r>
      <w:r w:rsidRPr="00CA1E47">
        <w:rPr>
          <w:sz w:val="28"/>
          <w:szCs w:val="28"/>
        </w:rPr>
        <w:t>không</w:t>
      </w:r>
      <w:r w:rsidRPr="00CA1E47">
        <w:rPr>
          <w:sz w:val="28"/>
          <w:szCs w:val="28"/>
          <w:lang w:val="vi-VN"/>
        </w:rPr>
        <w:t xml:space="preserve"> giao khoán cho cấp phó, cho công chức</w:t>
      </w:r>
      <w:r w:rsidRPr="00CA1E47">
        <w:rPr>
          <w:sz w:val="28"/>
          <w:szCs w:val="28"/>
        </w:rPr>
        <w:t xml:space="preserve"> thực hiện hoàn toàn</w:t>
      </w:r>
      <w:r w:rsidRPr="00CA1E47">
        <w:rPr>
          <w:sz w:val="28"/>
          <w:szCs w:val="28"/>
          <w:lang w:val="vi-VN"/>
        </w:rPr>
        <w:t xml:space="preserve"> </w:t>
      </w:r>
      <w:r w:rsidRPr="00CA1E47">
        <w:rPr>
          <w:sz w:val="28"/>
          <w:szCs w:val="28"/>
        </w:rPr>
        <w:t>nhiệm vụ</w:t>
      </w:r>
      <w:r w:rsidRPr="00CA1E47">
        <w:rPr>
          <w:sz w:val="28"/>
          <w:szCs w:val="28"/>
          <w:lang w:val="vi-VN"/>
        </w:rPr>
        <w:t xml:space="preserve"> cải cách hành chính;</w:t>
      </w:r>
    </w:p>
    <w:p w:rsidR="00756518" w:rsidRPr="00CA1E47" w:rsidRDefault="00756518" w:rsidP="00CA1E47">
      <w:pPr>
        <w:widowControl w:val="0"/>
        <w:pBdr>
          <w:top w:val="dotted" w:sz="4" w:space="0" w:color="FFFFFF"/>
          <w:left w:val="dotted" w:sz="4" w:space="0" w:color="FFFFFF"/>
          <w:bottom w:val="dotted" w:sz="4" w:space="8" w:color="FFFFFF"/>
          <w:right w:val="dotted" w:sz="4" w:space="0" w:color="FFFFFF"/>
        </w:pBdr>
        <w:spacing w:before="120" w:after="120"/>
        <w:ind w:firstLine="720"/>
        <w:jc w:val="both"/>
        <w:rPr>
          <w:bCs/>
          <w:sz w:val="28"/>
          <w:szCs w:val="28"/>
        </w:rPr>
      </w:pPr>
      <w:r w:rsidRPr="00CA1E47">
        <w:rPr>
          <w:bCs/>
          <w:sz w:val="28"/>
          <w:szCs w:val="28"/>
          <w:lang w:val="vi-VN"/>
        </w:rPr>
        <w:t xml:space="preserve">- </w:t>
      </w:r>
      <w:r w:rsidRPr="00CA1E47">
        <w:rPr>
          <w:bCs/>
          <w:sz w:val="28"/>
          <w:szCs w:val="28"/>
        </w:rPr>
        <w:t>Củng cố, kiện toàn tổ chức, hoạt động của</w:t>
      </w:r>
      <w:r w:rsidRPr="00CA1E47">
        <w:rPr>
          <w:bCs/>
          <w:sz w:val="28"/>
          <w:szCs w:val="28"/>
          <w:lang w:val="vi-VN"/>
        </w:rPr>
        <w:t xml:space="preserve"> Ban chỉ đạo </w:t>
      </w:r>
      <w:r w:rsidR="000F2D75" w:rsidRPr="00CA1E47">
        <w:rPr>
          <w:bCs/>
          <w:sz w:val="28"/>
          <w:szCs w:val="28"/>
        </w:rPr>
        <w:t>về phát triển kh</w:t>
      </w:r>
      <w:r w:rsidR="009E080E" w:rsidRPr="00CA1E47">
        <w:rPr>
          <w:bCs/>
          <w:sz w:val="28"/>
          <w:szCs w:val="28"/>
        </w:rPr>
        <w:t>oa</w:t>
      </w:r>
      <w:r w:rsidR="000F2D75" w:rsidRPr="00CA1E47">
        <w:rPr>
          <w:bCs/>
          <w:sz w:val="28"/>
          <w:szCs w:val="28"/>
        </w:rPr>
        <w:t xml:space="preserve"> học, công nghệ, đổi mới sáng tạo, chuyển đổi số và Đề án 06 </w:t>
      </w:r>
      <w:r w:rsidRPr="00CA1E47">
        <w:rPr>
          <w:bCs/>
          <w:sz w:val="28"/>
          <w:szCs w:val="28"/>
        </w:rPr>
        <w:t xml:space="preserve"> đảm bảo theo quy chế, định kỳ</w:t>
      </w:r>
      <w:r w:rsidRPr="00CA1E47">
        <w:rPr>
          <w:bCs/>
          <w:sz w:val="28"/>
          <w:szCs w:val="28"/>
          <w:lang w:val="vi-VN"/>
        </w:rPr>
        <w:t xml:space="preserve"> họp rà soát tiến độ thực hiện nhiệm vụ</w:t>
      </w:r>
      <w:r w:rsidRPr="00CA1E47">
        <w:rPr>
          <w:bCs/>
          <w:sz w:val="28"/>
          <w:szCs w:val="28"/>
        </w:rPr>
        <w:t xml:space="preserve">; </w:t>
      </w:r>
      <w:r w:rsidRPr="00CA1E47">
        <w:rPr>
          <w:bCs/>
          <w:sz w:val="28"/>
          <w:szCs w:val="28"/>
          <w:lang w:val="vi-VN"/>
        </w:rPr>
        <w:t xml:space="preserve">kịp thời </w:t>
      </w:r>
      <w:r w:rsidRPr="00CA1E47">
        <w:rPr>
          <w:bCs/>
          <w:sz w:val="28"/>
          <w:szCs w:val="28"/>
        </w:rPr>
        <w:t xml:space="preserve">phát hiện, tháo gỡ khó khăn, vướng mắc hoặc </w:t>
      </w:r>
      <w:r w:rsidRPr="00CA1E47">
        <w:rPr>
          <w:bCs/>
          <w:sz w:val="28"/>
          <w:szCs w:val="28"/>
          <w:lang w:val="vi-VN"/>
        </w:rPr>
        <w:t>báo cáo</w:t>
      </w:r>
      <w:r w:rsidRPr="00CA1E47">
        <w:rPr>
          <w:bCs/>
          <w:sz w:val="28"/>
          <w:szCs w:val="28"/>
        </w:rPr>
        <w:t xml:space="preserve"> cấp có thẩm quyền hỗ trợ xử lý, tháo gỡ; tăng cường công tác phối hợp giữa các cơ quan, đơn vị, địa phương, công chức, viên chức </w:t>
      </w:r>
      <w:r w:rsidRPr="00CA1E47">
        <w:rPr>
          <w:bCs/>
          <w:sz w:val="28"/>
          <w:szCs w:val="28"/>
          <w:lang w:val="af-ZA"/>
        </w:rPr>
        <w:t>không đùn đẩy trách nhiệm gây chậm trễ phiền hà trong</w:t>
      </w:r>
      <w:r w:rsidRPr="00CA1E47">
        <w:rPr>
          <w:sz w:val="28"/>
          <w:szCs w:val="28"/>
          <w:lang w:val="af-ZA"/>
        </w:rPr>
        <w:t xml:space="preserve"> giải quyết thủ tục hành chính cho người dân, doanh nghiệp.</w:t>
      </w:r>
    </w:p>
    <w:p w:rsidR="00756518" w:rsidRPr="00CA1E47" w:rsidRDefault="00756518" w:rsidP="00CA1E47">
      <w:pPr>
        <w:widowControl w:val="0"/>
        <w:pBdr>
          <w:top w:val="dotted" w:sz="4" w:space="0" w:color="FFFFFF"/>
          <w:left w:val="dotted" w:sz="4" w:space="0" w:color="FFFFFF"/>
          <w:bottom w:val="dotted" w:sz="4" w:space="8" w:color="FFFFFF"/>
          <w:right w:val="dotted" w:sz="4" w:space="0" w:color="FFFFFF"/>
        </w:pBdr>
        <w:spacing w:before="120" w:after="120"/>
        <w:ind w:firstLine="720"/>
        <w:jc w:val="both"/>
        <w:rPr>
          <w:b/>
          <w:bCs/>
          <w:sz w:val="28"/>
          <w:szCs w:val="28"/>
        </w:rPr>
      </w:pPr>
      <w:r w:rsidRPr="00CA1E47">
        <w:rPr>
          <w:b/>
          <w:bCs/>
          <w:sz w:val="28"/>
          <w:szCs w:val="28"/>
          <w:lang w:val="af-ZA"/>
        </w:rPr>
        <w:t>2.</w:t>
      </w:r>
      <w:r w:rsidRPr="00CA1E47">
        <w:rPr>
          <w:bCs/>
          <w:sz w:val="28"/>
          <w:szCs w:val="28"/>
          <w:lang w:val="vi-VN"/>
        </w:rPr>
        <w:t xml:space="preserve"> </w:t>
      </w:r>
      <w:r w:rsidRPr="00CA1E47">
        <w:rPr>
          <w:bCs/>
          <w:sz w:val="28"/>
          <w:szCs w:val="28"/>
        </w:rPr>
        <w:t>Trên cơ sở kết quả đánh giá kết quả công tác cải cách hành chính</w:t>
      </w:r>
      <w:r w:rsidR="00A10435" w:rsidRPr="00CA1E47">
        <w:rPr>
          <w:bCs/>
          <w:sz w:val="28"/>
          <w:szCs w:val="28"/>
        </w:rPr>
        <w:t xml:space="preserve"> đã đạt được</w:t>
      </w:r>
      <w:r w:rsidRPr="00CA1E47">
        <w:rPr>
          <w:bCs/>
          <w:sz w:val="28"/>
          <w:szCs w:val="28"/>
        </w:rPr>
        <w:t>, có giải pháp khắc phục tồn tại, hạn chế, r</w:t>
      </w:r>
      <w:r w:rsidRPr="00CA1E47">
        <w:rPr>
          <w:bCs/>
          <w:sz w:val="28"/>
          <w:szCs w:val="28"/>
          <w:lang w:val="vi-VN"/>
        </w:rPr>
        <w:t xml:space="preserve">à soát các nhiệm vụ, mục tiêu </w:t>
      </w:r>
      <w:r w:rsidRPr="00CA1E47">
        <w:rPr>
          <w:bCs/>
          <w:sz w:val="28"/>
          <w:szCs w:val="28"/>
        </w:rPr>
        <w:t xml:space="preserve">chưa đạt yêu cầu và đề rà các biện pháp làm tốt hơn trong </w:t>
      </w:r>
      <w:r w:rsidR="007056D5" w:rsidRPr="00CA1E47">
        <w:rPr>
          <w:bCs/>
          <w:sz w:val="28"/>
          <w:szCs w:val="28"/>
        </w:rPr>
        <w:t xml:space="preserve">thời </w:t>
      </w:r>
      <w:r w:rsidR="00201DC6" w:rsidRPr="00CA1E47">
        <w:rPr>
          <w:bCs/>
          <w:sz w:val="28"/>
          <w:szCs w:val="28"/>
        </w:rPr>
        <w:t>gian</w:t>
      </w:r>
      <w:r w:rsidR="007056D5" w:rsidRPr="00CA1E47">
        <w:rPr>
          <w:bCs/>
          <w:sz w:val="28"/>
          <w:szCs w:val="28"/>
        </w:rPr>
        <w:t xml:space="preserve"> tới</w:t>
      </w:r>
      <w:r w:rsidRPr="00CA1E47">
        <w:rPr>
          <w:bCs/>
          <w:sz w:val="28"/>
          <w:szCs w:val="28"/>
        </w:rPr>
        <w:t>.</w:t>
      </w:r>
    </w:p>
    <w:p w:rsidR="00756518" w:rsidRPr="00CA1E47" w:rsidRDefault="00756518" w:rsidP="00CA1E47">
      <w:pPr>
        <w:widowControl w:val="0"/>
        <w:pBdr>
          <w:top w:val="dotted" w:sz="4" w:space="0" w:color="FFFFFF"/>
          <w:left w:val="dotted" w:sz="4" w:space="0" w:color="FFFFFF"/>
          <w:bottom w:val="dotted" w:sz="4" w:space="8" w:color="FFFFFF"/>
          <w:right w:val="dotted" w:sz="4" w:space="0" w:color="FFFFFF"/>
        </w:pBdr>
        <w:spacing w:before="120" w:after="120"/>
        <w:ind w:firstLine="720"/>
        <w:jc w:val="both"/>
        <w:rPr>
          <w:bCs/>
          <w:spacing w:val="-2"/>
          <w:sz w:val="28"/>
          <w:szCs w:val="28"/>
        </w:rPr>
      </w:pPr>
      <w:r w:rsidRPr="00CA1E47">
        <w:rPr>
          <w:b/>
          <w:bCs/>
          <w:sz w:val="28"/>
          <w:szCs w:val="28"/>
          <w:lang w:val="af-ZA"/>
        </w:rPr>
        <w:lastRenderedPageBreak/>
        <w:t>3.</w:t>
      </w:r>
      <w:r w:rsidRPr="00CA1E47">
        <w:rPr>
          <w:sz w:val="28"/>
          <w:szCs w:val="28"/>
          <w:lang w:val="af-ZA"/>
        </w:rPr>
        <w:t xml:space="preserve"> Đẩy mạnh cải cách thủ tục hành chính, t</w:t>
      </w:r>
      <w:r w:rsidRPr="00CA1E47">
        <w:rPr>
          <w:bCs/>
          <w:spacing w:val="-2"/>
          <w:sz w:val="28"/>
          <w:szCs w:val="28"/>
        </w:rPr>
        <w:t xml:space="preserve">heo dõi, kiểm soát chặt chẽ hoạt động tiếp nhận, trả kết quả giải quyết thủ tục hành chính của các cơ quan, đơn vị tại Trung tâm Phục vụ hành chính công, giảm tỷ lệ hồ sơ giải quyết trễ hạn, quá hạn; tăng tỷ lệ hồ sơ thực hiện qua dịch vụ công trực tuyến và nộp hồ sơ và nhận kết quả qua dịch vụ bưu chính công ích. Tăng cường kiểm tra, chấn chỉnh, nhắc nhở, phê bình những cơ quan, đơn vị chưa thực hiện tốt việc giải quyết </w:t>
      </w:r>
      <w:r w:rsidR="00592796" w:rsidRPr="00CA1E47">
        <w:rPr>
          <w:bCs/>
          <w:spacing w:val="-2"/>
          <w:sz w:val="28"/>
          <w:szCs w:val="28"/>
        </w:rPr>
        <w:t>thủ tục hành chính</w:t>
      </w:r>
      <w:r w:rsidRPr="00CA1E47">
        <w:rPr>
          <w:bCs/>
          <w:spacing w:val="-2"/>
          <w:sz w:val="28"/>
          <w:szCs w:val="28"/>
        </w:rPr>
        <w:t xml:space="preserve"> làm ảnh hưởng đến sự hài lòng của người dân,</w:t>
      </w:r>
      <w:r w:rsidRPr="00CA1E47">
        <w:rPr>
          <w:bCs/>
          <w:iCs/>
          <w:sz w:val="28"/>
          <w:szCs w:val="28"/>
          <w:lang w:val="af-ZA"/>
        </w:rPr>
        <w:t xml:space="preserve"> khắc phục, chấn chỉnh ngay việc thao tác sai quy trình</w:t>
      </w:r>
      <w:r w:rsidRPr="00CA1E47">
        <w:rPr>
          <w:bCs/>
          <w:sz w:val="28"/>
          <w:szCs w:val="28"/>
          <w:lang w:val="nl-NL"/>
        </w:rPr>
        <w:t xml:space="preserve"> dẫn đến hồ sơ trễ hẹn, t</w:t>
      </w:r>
      <w:r w:rsidRPr="00CA1E47">
        <w:rPr>
          <w:bCs/>
          <w:spacing w:val="-2"/>
          <w:sz w:val="28"/>
          <w:szCs w:val="28"/>
        </w:rPr>
        <w:t>hực hiện nghiêm công tác rà soát thủ tục hành chính theo kế hoạch và báo cáo kết quả đảm bảo thời gian theo quy định.</w:t>
      </w:r>
    </w:p>
    <w:p w:rsidR="000F2D75" w:rsidRPr="00CA1E47" w:rsidRDefault="000F2D75" w:rsidP="00CA1E47">
      <w:pPr>
        <w:widowControl w:val="0"/>
        <w:pBdr>
          <w:top w:val="dotted" w:sz="4" w:space="0" w:color="FFFFFF"/>
          <w:left w:val="dotted" w:sz="4" w:space="0" w:color="FFFFFF"/>
          <w:bottom w:val="dotted" w:sz="4" w:space="8" w:color="FFFFFF"/>
          <w:right w:val="dotted" w:sz="4" w:space="0" w:color="FFFFFF"/>
        </w:pBdr>
        <w:spacing w:before="120" w:after="120"/>
        <w:ind w:firstLine="720"/>
        <w:jc w:val="both"/>
        <w:rPr>
          <w:iCs/>
          <w:sz w:val="28"/>
          <w:szCs w:val="28"/>
          <w:lang w:val="af-ZA"/>
        </w:rPr>
      </w:pPr>
      <w:r w:rsidRPr="00CA1E47">
        <w:rPr>
          <w:b/>
          <w:sz w:val="28"/>
          <w:szCs w:val="28"/>
          <w:lang w:eastAsia="vi-VN" w:bidi="vi-VN"/>
        </w:rPr>
        <w:t>4.</w:t>
      </w:r>
      <w:r w:rsidRPr="00CA1E47">
        <w:rPr>
          <w:sz w:val="28"/>
          <w:szCs w:val="28"/>
          <w:lang w:eastAsia="vi-VN" w:bidi="vi-VN"/>
        </w:rPr>
        <w:t xml:space="preserve"> </w:t>
      </w:r>
      <w:r w:rsidRPr="00CA1E47">
        <w:rPr>
          <w:sz w:val="28"/>
          <w:szCs w:val="28"/>
          <w:lang w:val="vi-VN" w:eastAsia="vi-VN" w:bidi="vi-VN"/>
        </w:rPr>
        <w:t>Đẩy mạnh công tác tuyên truyền bằng nhiều hình thức phong phú, sinh động như băng rôn, khẩu hiệu, xây dựng các chuyên mục cải cách hành chính trên đài truyền thanh xã, giúp cho cán bộ, công chức, nhân dân hiểu và tham gia tích cực công tác cải cách hành chính. Phối hợp với Mặt trận Tổ quốc, các đoàn thể trong công tác tuyên truyền, giám sát và tham gia các hoạt động cải cách hành chính</w:t>
      </w:r>
      <w:r w:rsidRPr="00CA1E47">
        <w:rPr>
          <w:sz w:val="28"/>
          <w:szCs w:val="28"/>
          <w:lang w:eastAsia="vi-VN" w:bidi="vi-VN"/>
        </w:rPr>
        <w:t xml:space="preserve">, công tác kiểm soát </w:t>
      </w:r>
      <w:r w:rsidR="0069358F" w:rsidRPr="00CA1E47">
        <w:rPr>
          <w:bCs/>
          <w:spacing w:val="-2"/>
          <w:sz w:val="28"/>
          <w:szCs w:val="28"/>
        </w:rPr>
        <w:t>thủ tục hành chính</w:t>
      </w:r>
      <w:r w:rsidRPr="00CA1E47">
        <w:rPr>
          <w:sz w:val="28"/>
          <w:szCs w:val="28"/>
          <w:lang w:val="vi-VN" w:eastAsia="vi-VN" w:bidi="vi-VN"/>
        </w:rPr>
        <w:t>.</w:t>
      </w:r>
    </w:p>
    <w:p w:rsidR="00756518" w:rsidRPr="00CA1E47" w:rsidRDefault="000F2D75" w:rsidP="00CA1E47">
      <w:pPr>
        <w:widowControl w:val="0"/>
        <w:pBdr>
          <w:top w:val="dotted" w:sz="4" w:space="0" w:color="FFFFFF"/>
          <w:left w:val="dotted" w:sz="4" w:space="0" w:color="FFFFFF"/>
          <w:bottom w:val="dotted" w:sz="4" w:space="8" w:color="FFFFFF"/>
          <w:right w:val="dotted" w:sz="4" w:space="0" w:color="FFFFFF"/>
        </w:pBdr>
        <w:spacing w:before="120" w:after="120"/>
        <w:ind w:firstLine="720"/>
        <w:jc w:val="both"/>
        <w:rPr>
          <w:sz w:val="28"/>
          <w:szCs w:val="28"/>
          <w:shd w:val="clear" w:color="auto" w:fill="FFFFFF"/>
        </w:rPr>
      </w:pPr>
      <w:r w:rsidRPr="00CA1E47">
        <w:rPr>
          <w:b/>
          <w:sz w:val="28"/>
          <w:szCs w:val="28"/>
          <w:lang w:val="af-ZA"/>
        </w:rPr>
        <w:t>5</w:t>
      </w:r>
      <w:r w:rsidR="00756518" w:rsidRPr="00CA1E47">
        <w:rPr>
          <w:b/>
          <w:sz w:val="28"/>
          <w:szCs w:val="28"/>
          <w:lang w:val="af-ZA"/>
        </w:rPr>
        <w:t xml:space="preserve">. </w:t>
      </w:r>
      <w:r w:rsidR="00756518" w:rsidRPr="00CA1E47">
        <w:rPr>
          <w:bCs/>
          <w:sz w:val="28"/>
          <w:szCs w:val="28"/>
          <w:lang w:val="af-ZA"/>
        </w:rPr>
        <w:t>Tiếp tục triển</w:t>
      </w:r>
      <w:r w:rsidR="00756518" w:rsidRPr="00CA1E47">
        <w:rPr>
          <w:sz w:val="28"/>
          <w:szCs w:val="28"/>
          <w:lang w:val="af-ZA"/>
        </w:rPr>
        <w:t xml:space="preserve"> khai đạt mục tiêu các nhiệm vụ xây dựng chính quyền điện tử, chính quyền số, cụ thể: Tổ chức truyền thông, hướng dẫn hiệu quả, thiết thực để người dân tích cực tham gia, sử dụng dịch vụ công trực tuyến, thanh toán trực tuyền; Triển khai công tác số hóa hồ sơ, thủ tục hành chính, đảm bảo mục tiêu kết quả giải quyết hồ sơ được cung cấp đồng thời cả bản điện tử có đầy đủ giá trị pháp lý cho người dân, doanh nghiệp;</w:t>
      </w:r>
      <w:r w:rsidR="00756518" w:rsidRPr="00CA1E47">
        <w:rPr>
          <w:sz w:val="28"/>
          <w:szCs w:val="28"/>
          <w:shd w:val="clear" w:color="auto" w:fill="FFFFFF"/>
          <w:lang w:val="af-ZA"/>
        </w:rPr>
        <w:t xml:space="preserve"> </w:t>
      </w:r>
      <w:r w:rsidR="00756518" w:rsidRPr="00CA1E47">
        <w:rPr>
          <w:sz w:val="28"/>
          <w:szCs w:val="28"/>
          <w:shd w:val="clear" w:color="auto" w:fill="FFFFFF"/>
          <w:lang w:val="vi-VN"/>
        </w:rPr>
        <w:t>Đẩy mạnh sử dụng</w:t>
      </w:r>
      <w:r w:rsidR="00756518" w:rsidRPr="00CA1E47">
        <w:rPr>
          <w:sz w:val="28"/>
          <w:szCs w:val="28"/>
          <w:shd w:val="clear" w:color="auto" w:fill="FFFFFF"/>
        </w:rPr>
        <w:t xml:space="preserve"> chữ ký số để xác thực</w:t>
      </w:r>
      <w:r w:rsidR="00756518" w:rsidRPr="00CA1E47">
        <w:rPr>
          <w:sz w:val="28"/>
          <w:szCs w:val="28"/>
          <w:shd w:val="clear" w:color="auto" w:fill="FFFFFF"/>
          <w:lang w:val="vi-VN"/>
        </w:rPr>
        <w:t xml:space="preserve"> văn bản điện tử </w:t>
      </w:r>
      <w:r w:rsidR="00756518" w:rsidRPr="00CA1E47">
        <w:rPr>
          <w:sz w:val="28"/>
          <w:szCs w:val="28"/>
          <w:shd w:val="clear" w:color="auto" w:fill="FFFFFF"/>
        </w:rPr>
        <w:t>và</w:t>
      </w:r>
      <w:r w:rsidR="00756518" w:rsidRPr="00CA1E47">
        <w:rPr>
          <w:sz w:val="28"/>
          <w:szCs w:val="28"/>
          <w:shd w:val="clear" w:color="auto" w:fill="FFFFFF"/>
          <w:lang w:val="vi-VN"/>
        </w:rPr>
        <w:t xml:space="preserve"> điều hành</w:t>
      </w:r>
      <w:r w:rsidR="00756518" w:rsidRPr="00CA1E47">
        <w:rPr>
          <w:sz w:val="28"/>
          <w:szCs w:val="28"/>
          <w:shd w:val="clear" w:color="auto" w:fill="FFFFFF"/>
        </w:rPr>
        <w:t xml:space="preserve">, </w:t>
      </w:r>
      <w:r w:rsidR="00756518" w:rsidRPr="00CA1E47">
        <w:rPr>
          <w:sz w:val="28"/>
          <w:szCs w:val="28"/>
          <w:shd w:val="clear" w:color="auto" w:fill="FFFFFF"/>
          <w:lang w:val="vi-VN"/>
        </w:rPr>
        <w:t>xử lý công việc</w:t>
      </w:r>
      <w:r w:rsidR="00756518" w:rsidRPr="00CA1E47">
        <w:rPr>
          <w:sz w:val="28"/>
          <w:szCs w:val="28"/>
          <w:shd w:val="clear" w:color="auto" w:fill="FFFFFF"/>
        </w:rPr>
        <w:t>.</w:t>
      </w:r>
    </w:p>
    <w:p w:rsidR="00EE6532" w:rsidRPr="00CA1E47" w:rsidRDefault="00EE6532" w:rsidP="00CA1E47">
      <w:pPr>
        <w:spacing w:before="120" w:after="120"/>
        <w:ind w:firstLine="709"/>
        <w:jc w:val="both"/>
        <w:rPr>
          <w:iCs/>
          <w:sz w:val="28"/>
          <w:szCs w:val="28"/>
        </w:rPr>
      </w:pPr>
      <w:r w:rsidRPr="00CA1E47">
        <w:rPr>
          <w:b/>
          <w:sz w:val="28"/>
          <w:szCs w:val="28"/>
        </w:rPr>
        <w:t>6.</w:t>
      </w:r>
      <w:r w:rsidRPr="00CA1E47">
        <w:rPr>
          <w:sz w:val="28"/>
          <w:szCs w:val="28"/>
        </w:rPr>
        <w:t xml:space="preserve"> Tiếp tục thực hiện nghiêm Luật </w:t>
      </w:r>
      <w:r w:rsidR="009F4E9B" w:rsidRPr="00CA1E47">
        <w:rPr>
          <w:sz w:val="28"/>
          <w:szCs w:val="28"/>
        </w:rPr>
        <w:t>ngân sách nhà nước</w:t>
      </w:r>
      <w:r w:rsidRPr="00CA1E47">
        <w:rPr>
          <w:sz w:val="28"/>
          <w:szCs w:val="28"/>
        </w:rPr>
        <w:t xml:space="preserve"> 2015 và các Nghị quyết của H</w:t>
      </w:r>
      <w:r w:rsidR="0069358F" w:rsidRPr="00CA1E47">
        <w:rPr>
          <w:sz w:val="28"/>
          <w:szCs w:val="28"/>
        </w:rPr>
        <w:t>ội đồng nhân dân</w:t>
      </w:r>
      <w:r w:rsidRPr="00CA1E47">
        <w:rPr>
          <w:sz w:val="28"/>
          <w:szCs w:val="28"/>
        </w:rPr>
        <w:t xml:space="preserve"> tỉnh Đồng Nai; Khai thác tốt hơn nguồn thu tại chỗ; nâng cao hiệu quả quản lý thuế, phí, lệ phí; Đẩy mạnh cải cách thủ tục hành chính trong lĩnh vực tài chính công, tăng cường ứng dụng </w:t>
      </w:r>
      <w:r w:rsidR="007975DA" w:rsidRPr="00CA1E47">
        <w:rPr>
          <w:sz w:val="28"/>
          <w:szCs w:val="28"/>
        </w:rPr>
        <w:t>công nghệ thông tin</w:t>
      </w:r>
      <w:r w:rsidRPr="00CA1E47">
        <w:rPr>
          <w:sz w:val="28"/>
          <w:szCs w:val="28"/>
        </w:rPr>
        <w:t xml:space="preserve">, số hóa dữ liệu ngân sách; Thực hiện nghiêm chế độ công khai ngân sách, nâng cao vai trò giám sát của </w:t>
      </w:r>
      <w:r w:rsidR="007975DA" w:rsidRPr="00CA1E47">
        <w:rPr>
          <w:sz w:val="28"/>
          <w:szCs w:val="28"/>
        </w:rPr>
        <w:t>Hội đồng nhân dân</w:t>
      </w:r>
      <w:r w:rsidRPr="00CA1E47">
        <w:rPr>
          <w:sz w:val="28"/>
          <w:szCs w:val="28"/>
        </w:rPr>
        <w:t xml:space="preserve"> xã và người dân.</w:t>
      </w:r>
    </w:p>
    <w:p w:rsidR="00756518" w:rsidRPr="00CA1E47" w:rsidRDefault="00EE6532" w:rsidP="00CA1E47">
      <w:pPr>
        <w:spacing w:before="120" w:after="120"/>
        <w:ind w:firstLine="720"/>
        <w:jc w:val="both"/>
        <w:rPr>
          <w:iCs/>
          <w:sz w:val="28"/>
          <w:szCs w:val="28"/>
          <w:lang w:val="af-ZA"/>
        </w:rPr>
      </w:pPr>
      <w:r w:rsidRPr="00CA1E47">
        <w:rPr>
          <w:b/>
          <w:bCs/>
          <w:iCs/>
          <w:sz w:val="28"/>
          <w:szCs w:val="28"/>
          <w:lang w:val="af-ZA"/>
        </w:rPr>
        <w:t>7</w:t>
      </w:r>
      <w:r w:rsidR="00756518" w:rsidRPr="00CA1E47">
        <w:rPr>
          <w:b/>
          <w:bCs/>
          <w:iCs/>
          <w:sz w:val="28"/>
          <w:szCs w:val="28"/>
          <w:lang w:val="af-ZA"/>
        </w:rPr>
        <w:t xml:space="preserve">. </w:t>
      </w:r>
      <w:r w:rsidR="00756518" w:rsidRPr="00CA1E47">
        <w:rPr>
          <w:iCs/>
          <w:sz w:val="28"/>
          <w:szCs w:val="28"/>
          <w:lang w:val="af-ZA"/>
        </w:rPr>
        <w:t xml:space="preserve">Tăng cường công tác kiểm tra định kỳ, đột xuất chấn chỉnh kỷ luật, kỷ cương hành chính, kiểm tra cải cách hành chính. Đưa </w:t>
      </w:r>
      <w:r w:rsidR="00AF09D4" w:rsidRPr="00CA1E47">
        <w:rPr>
          <w:iCs/>
          <w:sz w:val="28"/>
          <w:szCs w:val="28"/>
          <w:lang w:val="af-ZA"/>
        </w:rPr>
        <w:t xml:space="preserve">nội dung </w:t>
      </w:r>
      <w:r w:rsidR="00756518" w:rsidRPr="00CA1E47">
        <w:rPr>
          <w:iCs/>
          <w:sz w:val="28"/>
          <w:szCs w:val="28"/>
          <w:lang w:val="af-ZA"/>
        </w:rPr>
        <w:t>cải cách hành chính vào tiêu chí xét thi đua, đánh giá mức độ hoàn thành nhiệm vụ của các cơ quan, đơn vị gắn với việc khen thưởng, kỷ luật cán bộ, công chức, viên chức.</w:t>
      </w:r>
    </w:p>
    <w:p w:rsidR="00A22090" w:rsidRPr="00CA1E47" w:rsidRDefault="00756518" w:rsidP="00CA1E47">
      <w:pPr>
        <w:spacing w:before="120" w:after="120"/>
        <w:ind w:firstLine="567"/>
        <w:jc w:val="both"/>
        <w:rPr>
          <w:bCs/>
          <w:spacing w:val="-2"/>
          <w:sz w:val="28"/>
          <w:szCs w:val="28"/>
        </w:rPr>
      </w:pPr>
      <w:r w:rsidRPr="00CA1E47">
        <w:rPr>
          <w:bCs/>
          <w:spacing w:val="-2"/>
          <w:sz w:val="28"/>
          <w:szCs w:val="28"/>
        </w:rPr>
        <w:t>Đồng thời, đ</w:t>
      </w:r>
      <w:r w:rsidR="00A22090" w:rsidRPr="00CA1E47">
        <w:rPr>
          <w:bCs/>
          <w:spacing w:val="-2"/>
          <w:sz w:val="28"/>
          <w:szCs w:val="28"/>
        </w:rPr>
        <w:t xml:space="preserve">ể nâng cao chất lượng giải quyết </w:t>
      </w:r>
      <w:r w:rsidR="006B2663" w:rsidRPr="00CA1E47">
        <w:rPr>
          <w:bCs/>
          <w:spacing w:val="-2"/>
          <w:sz w:val="28"/>
          <w:szCs w:val="28"/>
        </w:rPr>
        <w:t>thủ tục hành chính</w:t>
      </w:r>
      <w:r w:rsidR="00A22090" w:rsidRPr="00CA1E47">
        <w:rPr>
          <w:bCs/>
          <w:spacing w:val="-2"/>
          <w:sz w:val="28"/>
          <w:szCs w:val="28"/>
        </w:rPr>
        <w:t xml:space="preserve"> nhằm đáp ứng nhu cầu giải quyết thủ tục hành chính của các tổ chức, cá nhân; góp phần thực hiện tốt công tác cải cách hành chính, cải thiện các chỉ số cải cách hành chính của xã trong thời gian tới, </w:t>
      </w:r>
      <w:r w:rsidR="00A30855" w:rsidRPr="00CA1E47">
        <w:rPr>
          <w:bCs/>
          <w:spacing w:val="-2"/>
          <w:sz w:val="28"/>
          <w:szCs w:val="28"/>
        </w:rPr>
        <w:t>Ủy ban nhân dân</w:t>
      </w:r>
      <w:r w:rsidR="00A22090" w:rsidRPr="00CA1E47">
        <w:rPr>
          <w:bCs/>
          <w:spacing w:val="-2"/>
          <w:sz w:val="28"/>
          <w:szCs w:val="28"/>
        </w:rPr>
        <w:t xml:space="preserve"> xã tiếp tục triển khai thực hiện một số nội dung trọng tâm sau:</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lastRenderedPageBreak/>
        <w:t xml:space="preserve">- Tiếp tục quán triệt nghiêm túc tinh thần, thái độ, trách nhiệm của cán bộ, công chức, viên chức. Xử lý nghiêm cán bộ, công chức có hành vi nhũng nhiễu, gây khó khăn cho người dân, doanh nghiệp khi giải quyết </w:t>
      </w:r>
      <w:r w:rsidR="00A83796" w:rsidRPr="00CA1E47">
        <w:rPr>
          <w:bCs/>
          <w:spacing w:val="-2"/>
          <w:sz w:val="28"/>
          <w:szCs w:val="28"/>
        </w:rPr>
        <w:t>thủ tục hành chính</w:t>
      </w:r>
      <w:r w:rsidRPr="00CA1E47">
        <w:rPr>
          <w:bCs/>
          <w:spacing w:val="-2"/>
          <w:sz w:val="28"/>
          <w:szCs w:val="28"/>
        </w:rPr>
        <w:t>.</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xml:space="preserve">- Đẩy mạnh việc rà soát, nâng cao tỷ lệ </w:t>
      </w:r>
      <w:r w:rsidR="00A83796" w:rsidRPr="00CA1E47">
        <w:rPr>
          <w:bCs/>
          <w:spacing w:val="-2"/>
          <w:sz w:val="28"/>
          <w:szCs w:val="28"/>
        </w:rPr>
        <w:t>thủ tục hành chính</w:t>
      </w:r>
      <w:r w:rsidRPr="00CA1E47">
        <w:rPr>
          <w:bCs/>
          <w:spacing w:val="-2"/>
          <w:sz w:val="28"/>
          <w:szCs w:val="28"/>
        </w:rPr>
        <w:t xml:space="preserve"> qua dịch vụ công trực tuyến; tăng cường áp dụng việc tiếp nhận hồ sơ, trả kết quả qua dịch vụ bưu chính, qua đó giảm chi phí và thời gian đi lại của người dân, doanh nghiệp.</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xml:space="preserve">- Thường xuyên theo dõi, kiểm tra, đôn đốc đẩy nhanh tiến độ giải quyết, trả kết quả </w:t>
      </w:r>
      <w:r w:rsidR="00A83796" w:rsidRPr="00CA1E47">
        <w:rPr>
          <w:bCs/>
          <w:spacing w:val="-2"/>
          <w:sz w:val="28"/>
          <w:szCs w:val="28"/>
        </w:rPr>
        <w:t>thủ tục hành chính</w:t>
      </w:r>
      <w:r w:rsidRPr="00CA1E47">
        <w:rPr>
          <w:bCs/>
          <w:spacing w:val="-2"/>
          <w:sz w:val="28"/>
          <w:szCs w:val="28"/>
        </w:rPr>
        <w:t>, hạn chế tối đa tỷ lệ hồ sơ quá hạn.</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xml:space="preserve">- Tiếp tục đẩy mạnh thực hiện các giải pháp nâng cao tỷ lệ số hóa hồ sơ, kết quả giải quyết </w:t>
      </w:r>
      <w:r w:rsidR="00A83796" w:rsidRPr="00CA1E47">
        <w:rPr>
          <w:bCs/>
          <w:spacing w:val="-2"/>
          <w:sz w:val="28"/>
          <w:szCs w:val="28"/>
        </w:rPr>
        <w:t xml:space="preserve">thủ tục hành chính </w:t>
      </w:r>
      <w:r w:rsidRPr="00CA1E47">
        <w:rPr>
          <w:bCs/>
          <w:spacing w:val="-2"/>
          <w:sz w:val="28"/>
          <w:szCs w:val="28"/>
        </w:rPr>
        <w:t xml:space="preserve">trong tiếp nhận, giải quyết </w:t>
      </w:r>
      <w:r w:rsidR="00A83796" w:rsidRPr="00CA1E47">
        <w:rPr>
          <w:bCs/>
          <w:spacing w:val="-2"/>
          <w:sz w:val="28"/>
          <w:szCs w:val="28"/>
        </w:rPr>
        <w:t>thủ tục hành chính</w:t>
      </w:r>
      <w:r w:rsidRPr="00CA1E47">
        <w:rPr>
          <w:bCs/>
          <w:spacing w:val="-2"/>
          <w:sz w:val="28"/>
          <w:szCs w:val="28"/>
        </w:rPr>
        <w:t>.</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xml:space="preserve">- Thường xuyên cập nhật kịp thời thủ tục hành chính được sửa đổi, bổ sung của cấp huyện và cấp xã để niêm yết và áp dụng trên địa bàn huyện. </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Rà soát, kiến nghị cấp có thẩm quyền sửa đổi, bổ sung, đơn giản hóa thủ tục hành chính, tạo thuận lợi cho người dân, doanh nghiệp.</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Khẩn trương chỉ đạo thực hiện phân tích, đánh giá nguyên nhân của những tồn tại, hạn chế, thực hiện ngay các giải pháp khắc phục để nâng cao hiệu quả hoạt động tiếp nhận, giải quyết và trả kết quả thủ tục hành chính.</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xml:space="preserve">- Tăng cường sự phối hợp giữa các cơ quan, đơn vị trong giải quyết </w:t>
      </w:r>
      <w:r w:rsidR="00B0606D" w:rsidRPr="00CA1E47">
        <w:rPr>
          <w:bCs/>
          <w:spacing w:val="-2"/>
          <w:sz w:val="28"/>
          <w:szCs w:val="28"/>
        </w:rPr>
        <w:t>thủ tục hành chính</w:t>
      </w:r>
      <w:r w:rsidRPr="00CA1E47">
        <w:rPr>
          <w:bCs/>
          <w:spacing w:val="-2"/>
          <w:sz w:val="28"/>
          <w:szCs w:val="28"/>
        </w:rPr>
        <w:t xml:space="preserve"> cho cá nhân, tổ chức; tăng cường trách nhiệm của cán bộ, công chức trong tiếp nhận, giải quyết </w:t>
      </w:r>
      <w:r w:rsidR="00B0606D" w:rsidRPr="00CA1E47">
        <w:rPr>
          <w:bCs/>
          <w:spacing w:val="-2"/>
          <w:sz w:val="28"/>
          <w:szCs w:val="28"/>
        </w:rPr>
        <w:t>thủ tục hành chính</w:t>
      </w:r>
      <w:r w:rsidRPr="00CA1E47">
        <w:rPr>
          <w:bCs/>
          <w:spacing w:val="-2"/>
          <w:sz w:val="28"/>
          <w:szCs w:val="28"/>
        </w:rPr>
        <w:t xml:space="preserve">, đảm bảo tiếp nhận, xử lý đúng quy trình trên Hệ thống thông tin giải quyết </w:t>
      </w:r>
      <w:r w:rsidR="00B0606D" w:rsidRPr="00CA1E47">
        <w:rPr>
          <w:bCs/>
          <w:spacing w:val="-2"/>
          <w:sz w:val="28"/>
          <w:szCs w:val="28"/>
        </w:rPr>
        <w:t>thủ tục hành chính</w:t>
      </w:r>
      <w:r w:rsidRPr="00CA1E47">
        <w:rPr>
          <w:bCs/>
          <w:spacing w:val="-2"/>
          <w:sz w:val="28"/>
          <w:szCs w:val="28"/>
        </w:rPr>
        <w:t xml:space="preserve"> của tỉnh.</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Tiếp tục tuyên truyền, hướng dẫn người dân, tổ chức thực hiện dịch vụ công trực tuyến, thanh toán trực tuyến.</w:t>
      </w:r>
    </w:p>
    <w:p w:rsidR="00A22090" w:rsidRPr="00CA1E47" w:rsidRDefault="00A22090" w:rsidP="00CA1E47">
      <w:pPr>
        <w:spacing w:before="120" w:after="120"/>
        <w:ind w:firstLine="567"/>
        <w:jc w:val="both"/>
        <w:rPr>
          <w:bCs/>
          <w:spacing w:val="-2"/>
          <w:sz w:val="28"/>
          <w:szCs w:val="28"/>
        </w:rPr>
      </w:pPr>
      <w:r w:rsidRPr="00CA1E47">
        <w:rPr>
          <w:bCs/>
          <w:spacing w:val="-2"/>
          <w:sz w:val="28"/>
          <w:szCs w:val="28"/>
        </w:rPr>
        <w:t>- Tiếp tục rà soát, nâng cấp, bổ sung trang thiết bị phục vụ công tác tiếp nhận, giải quyết thủ tục hành chính tại Trung tâm để đáp ứng nhu cầu thực hiện thủ tục hành chính của người dân và doanh nghiệp.</w:t>
      </w:r>
    </w:p>
    <w:p w:rsidR="000F2D75" w:rsidRPr="00CA1E47" w:rsidRDefault="000F2D75" w:rsidP="00CA1E47">
      <w:pPr>
        <w:spacing w:before="120" w:after="120"/>
        <w:ind w:firstLine="567"/>
        <w:jc w:val="both"/>
        <w:rPr>
          <w:sz w:val="28"/>
          <w:szCs w:val="28"/>
          <w:lang w:val="es-VE"/>
        </w:rPr>
      </w:pPr>
      <w:r w:rsidRPr="00CA1E47">
        <w:rPr>
          <w:sz w:val="28"/>
          <w:szCs w:val="28"/>
          <w:lang w:val="es-VE"/>
        </w:rPr>
        <w:t xml:space="preserve">Trên đây là Báo cáo </w:t>
      </w:r>
      <w:r w:rsidR="00853926" w:rsidRPr="00CA1E47">
        <w:rPr>
          <w:spacing w:val="-8"/>
          <w:sz w:val="28"/>
          <w:szCs w:val="28"/>
        </w:rPr>
        <w:t xml:space="preserve">kết quả công tác cải cách hành chính quý III năm 2025 và phương hướng nhiệm vụ quý IV năm 2025 của Ủy ban nhân dân </w:t>
      </w:r>
      <w:r w:rsidRPr="00CA1E47">
        <w:rPr>
          <w:sz w:val="28"/>
          <w:szCs w:val="28"/>
          <w:lang w:val="es-VE"/>
        </w:rPr>
        <w:t xml:space="preserve">xã </w:t>
      </w:r>
      <w:r w:rsidR="003B6E96" w:rsidRPr="00CA1E47">
        <w:rPr>
          <w:sz w:val="28"/>
          <w:szCs w:val="28"/>
          <w:lang w:val="hr-HR"/>
        </w:rPr>
        <w:t>Long Thành</w:t>
      </w:r>
      <w:r w:rsidRPr="00CA1E47">
        <w:rPr>
          <w:sz w:val="28"/>
          <w:szCs w:val="28"/>
          <w:lang w:val="es-VE"/>
        </w:rPr>
        <w:t>./.</w:t>
      </w:r>
    </w:p>
    <w:p w:rsidR="000F2D75" w:rsidRPr="00E96066" w:rsidRDefault="000F2D75" w:rsidP="00E96066">
      <w:pPr>
        <w:jc w:val="both"/>
        <w:rPr>
          <w:b/>
          <w:i/>
          <w:lang w:val="es-VE"/>
        </w:rPr>
      </w:pPr>
      <w:r w:rsidRPr="00ED6935">
        <w:rPr>
          <w:b/>
          <w:i/>
          <w:noProof/>
          <w:sz w:val="28"/>
          <w:szCs w:val="28"/>
        </w:rPr>
        <mc:AlternateContent>
          <mc:Choice Requires="wps">
            <w:drawing>
              <wp:anchor distT="0" distB="0" distL="114300" distR="114300" simplePos="0" relativeHeight="251663360" behindDoc="0" locked="0" layoutInCell="1" allowOverlap="1" wp14:anchorId="089AC7DC" wp14:editId="34F1E70A">
                <wp:simplePos x="0" y="0"/>
                <wp:positionH relativeFrom="column">
                  <wp:posOffset>3329941</wp:posOffset>
                </wp:positionH>
                <wp:positionV relativeFrom="paragraph">
                  <wp:posOffset>75565</wp:posOffset>
                </wp:positionV>
                <wp:extent cx="2400300" cy="1752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F91" w:rsidRPr="002C33F7" w:rsidRDefault="00095F91" w:rsidP="000F2D75">
                            <w:pPr>
                              <w:jc w:val="center"/>
                              <w:rPr>
                                <w:b/>
                                <w:sz w:val="28"/>
                                <w:szCs w:val="28"/>
                              </w:rPr>
                            </w:pPr>
                            <w:r>
                              <w:rPr>
                                <w:b/>
                                <w:sz w:val="28"/>
                                <w:szCs w:val="28"/>
                              </w:rPr>
                              <w:t>KT.</w:t>
                            </w:r>
                            <w:r w:rsidR="00997C59">
                              <w:rPr>
                                <w:b/>
                                <w:sz w:val="28"/>
                                <w:szCs w:val="28"/>
                              </w:rPr>
                              <w:t xml:space="preserve"> </w:t>
                            </w:r>
                            <w:r w:rsidRPr="002C33F7">
                              <w:rPr>
                                <w:b/>
                                <w:sz w:val="28"/>
                                <w:szCs w:val="28"/>
                              </w:rPr>
                              <w:t>CHỦ TỊCH</w:t>
                            </w:r>
                          </w:p>
                          <w:p w:rsidR="00095F91" w:rsidRDefault="00095F91" w:rsidP="000F2D75">
                            <w:pPr>
                              <w:jc w:val="center"/>
                              <w:rPr>
                                <w:b/>
                                <w:sz w:val="28"/>
                                <w:szCs w:val="28"/>
                              </w:rPr>
                            </w:pPr>
                            <w:r>
                              <w:rPr>
                                <w:b/>
                                <w:sz w:val="28"/>
                                <w:szCs w:val="28"/>
                              </w:rPr>
                              <w:t>PHÓ CHỦ TỊCH</w:t>
                            </w: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Pr="002C33F7" w:rsidRDefault="00095F91" w:rsidP="000F2D75">
                            <w:pPr>
                              <w:jc w:val="center"/>
                              <w:rPr>
                                <w:b/>
                                <w:sz w:val="28"/>
                                <w:szCs w:val="28"/>
                              </w:rPr>
                            </w:pPr>
                            <w:r>
                              <w:rPr>
                                <w:b/>
                                <w:sz w:val="28"/>
                                <w:szCs w:val="28"/>
                              </w:rPr>
                              <w:t>Bùi viết Trình</w:t>
                            </w: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Pr="0046085F" w:rsidRDefault="00095F91" w:rsidP="000F2D75">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AC7DC" id="Rectangle 5" o:spid="_x0000_s1026" style="position:absolute;left:0;text-align:left;margin-left:262.2pt;margin-top:5.95pt;width:18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4TfwIAAAc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bjE&#10;SJEeSvQRkkbUWnJUhvQMxtXg9WgebAjQmXtNvzik9G0HXvzaWj10nDAglQX/5OxAMBwcRavhnWaA&#10;TjZex0ztWtsHQMgB2sWCPB0LwnceUVjMizR9lULdKOxlszKfghHuIPXhuLHOv+G6R2HSYAvkIzzZ&#10;3js/uh5cIn0tBVsKKaNh16tbadGWgDqW8duju1M3qYKz0uHYiDiuAEu4I+wFvrHa36sMON/k1WQ5&#10;nc8mxbIoJ9UsnU/SrLqppmlRFXfLH4FgVtSdYIyre6H4QXlZ8XeV3ffAqJmoPTQ0uCrzMsZ+xt6d&#10;BpnG709B9sJDI0rRN3h+dCJ1qOxrxSBsUnsi5DhPzunHgkAODv+YlaiDUPpRQn632gFK0MNKsydQ&#10;hNVQL6gtvB4w6bT9htEAndhg93VDLMdIvlWgqioritC60SjKWQ6GPd1Zne4QRQGqwR6jcXrrx3bf&#10;GCvWHdyUxRwpfQ1KbEXUyDOrvX6h22Iw+5chtPOpHb2e36/FTwAAAP//AwBQSwMEFAAGAAgAAAAh&#10;APJ9DQ/eAAAACgEAAA8AAABkcnMvZG93bnJldi54bWxMj8FOwzAMhu9IvENkJG4sWenKWppOCGkn&#10;4MCGxNVrsraicUqTbuXtMSd2tP9Pvz+Xm9n14mTH0HnSsFwoEJZqbzpqNHzst3drECEiGew9WQ0/&#10;NsCmur4qsTD+TO/2tIuN4BIKBWpoYxwKKUPdWodh4QdLnB396DDyODbSjHjmctfLRKlMOuyIL7Q4&#10;2OfW1l+7yWnALDXfb8f71/3LlGHezGq7+lRa397MT48gop3jPwx/+qwOFTsd/EQmiF7DKklTRjlY&#10;5iAYyFXCi4OGZP2Qg6xKeflC9QsAAP//AwBQSwECLQAUAAYACAAAACEAtoM4kv4AAADhAQAAEwAA&#10;AAAAAAAAAAAAAAAAAAAAW0NvbnRlbnRfVHlwZXNdLnhtbFBLAQItABQABgAIAAAAIQA4/SH/1gAA&#10;AJQBAAALAAAAAAAAAAAAAAAAAC8BAABfcmVscy8ucmVsc1BLAQItABQABgAIAAAAIQBfLZ4TfwIA&#10;AAcFAAAOAAAAAAAAAAAAAAAAAC4CAABkcnMvZTJvRG9jLnhtbFBLAQItABQABgAIAAAAIQDyfQ0P&#10;3gAAAAoBAAAPAAAAAAAAAAAAAAAAANkEAABkcnMvZG93bnJldi54bWxQSwUGAAAAAAQABADzAAAA&#10;5AUAAAAA&#10;" stroked="f">
                <v:textbox>
                  <w:txbxContent>
                    <w:p w:rsidR="00095F91" w:rsidRPr="002C33F7" w:rsidRDefault="00095F91" w:rsidP="000F2D75">
                      <w:pPr>
                        <w:jc w:val="center"/>
                        <w:rPr>
                          <w:b/>
                          <w:sz w:val="28"/>
                          <w:szCs w:val="28"/>
                        </w:rPr>
                      </w:pPr>
                      <w:r>
                        <w:rPr>
                          <w:b/>
                          <w:sz w:val="28"/>
                          <w:szCs w:val="28"/>
                        </w:rPr>
                        <w:t>KT.</w:t>
                      </w:r>
                      <w:r w:rsidR="00997C59">
                        <w:rPr>
                          <w:b/>
                          <w:sz w:val="28"/>
                          <w:szCs w:val="28"/>
                        </w:rPr>
                        <w:t xml:space="preserve"> </w:t>
                      </w:r>
                      <w:r w:rsidRPr="002C33F7">
                        <w:rPr>
                          <w:b/>
                          <w:sz w:val="28"/>
                          <w:szCs w:val="28"/>
                        </w:rPr>
                        <w:t>CHỦ TỊCH</w:t>
                      </w:r>
                    </w:p>
                    <w:p w:rsidR="00095F91" w:rsidRDefault="00095F91" w:rsidP="000F2D75">
                      <w:pPr>
                        <w:jc w:val="center"/>
                        <w:rPr>
                          <w:b/>
                          <w:sz w:val="28"/>
                          <w:szCs w:val="28"/>
                        </w:rPr>
                      </w:pPr>
                      <w:r>
                        <w:rPr>
                          <w:b/>
                          <w:sz w:val="28"/>
                          <w:szCs w:val="28"/>
                        </w:rPr>
                        <w:t>PHÓ CHỦ TỊCH</w:t>
                      </w: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Pr="002C33F7" w:rsidRDefault="00095F91" w:rsidP="000F2D75">
                      <w:pPr>
                        <w:jc w:val="center"/>
                        <w:rPr>
                          <w:b/>
                          <w:sz w:val="28"/>
                          <w:szCs w:val="28"/>
                        </w:rPr>
                      </w:pPr>
                      <w:r>
                        <w:rPr>
                          <w:b/>
                          <w:sz w:val="28"/>
                          <w:szCs w:val="28"/>
                        </w:rPr>
                        <w:t>Bùi viết Trình</w:t>
                      </w: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Default="00095F91" w:rsidP="000F2D75">
                      <w:pPr>
                        <w:jc w:val="center"/>
                        <w:rPr>
                          <w:b/>
                          <w:sz w:val="28"/>
                          <w:szCs w:val="28"/>
                        </w:rPr>
                      </w:pPr>
                    </w:p>
                    <w:p w:rsidR="00095F91" w:rsidRPr="0046085F" w:rsidRDefault="00095F91" w:rsidP="000F2D75">
                      <w:pPr>
                        <w:jc w:val="center"/>
                        <w:rPr>
                          <w:b/>
                          <w:sz w:val="28"/>
                          <w:szCs w:val="28"/>
                        </w:rPr>
                      </w:pPr>
                    </w:p>
                  </w:txbxContent>
                </v:textbox>
              </v:rect>
            </w:pict>
          </mc:Fallback>
        </mc:AlternateContent>
      </w:r>
      <w:r w:rsidRPr="00ED6935">
        <w:rPr>
          <w:b/>
          <w:sz w:val="28"/>
          <w:szCs w:val="28"/>
          <w:lang w:val="es-VE"/>
        </w:rPr>
        <w:t xml:space="preserve">  </w:t>
      </w:r>
      <w:r w:rsidRPr="00ED6935">
        <w:rPr>
          <w:b/>
          <w:i/>
          <w:lang w:val="es-VE"/>
        </w:rPr>
        <w:t xml:space="preserve">Nơi nhận:                                                                                         </w:t>
      </w:r>
      <w:r w:rsidRPr="00ED6935">
        <w:rPr>
          <w:b/>
          <w:i/>
          <w:lang w:val="es-VE"/>
        </w:rPr>
        <w:tab/>
      </w:r>
      <w:r w:rsidRPr="00ED6935">
        <w:rPr>
          <w:b/>
          <w:i/>
          <w:lang w:val="es-VE"/>
        </w:rPr>
        <w:tab/>
        <w:t xml:space="preserve"> </w:t>
      </w:r>
      <w:r w:rsidRPr="00ED6935">
        <w:rPr>
          <w:sz w:val="22"/>
          <w:szCs w:val="22"/>
          <w:lang w:val="es-VE"/>
        </w:rPr>
        <w:tab/>
      </w:r>
    </w:p>
    <w:p w:rsidR="000F2D75" w:rsidRPr="00ED6935" w:rsidRDefault="000F2D75" w:rsidP="000F2D75">
      <w:pPr>
        <w:rPr>
          <w:sz w:val="22"/>
          <w:szCs w:val="22"/>
          <w:lang w:val="es-VE"/>
        </w:rPr>
      </w:pPr>
      <w:r w:rsidRPr="00ED6935">
        <w:rPr>
          <w:sz w:val="22"/>
          <w:szCs w:val="22"/>
          <w:lang w:val="es-VE"/>
        </w:rPr>
        <w:t>- Chủ tịch, các PCT xã;</w:t>
      </w:r>
    </w:p>
    <w:p w:rsidR="000F2D75" w:rsidRPr="00ED6935" w:rsidRDefault="000F2D75" w:rsidP="000F2D75">
      <w:pPr>
        <w:rPr>
          <w:sz w:val="22"/>
          <w:szCs w:val="22"/>
          <w:lang w:val="es-VE"/>
        </w:rPr>
      </w:pPr>
      <w:r w:rsidRPr="00ED6935">
        <w:rPr>
          <w:sz w:val="22"/>
          <w:szCs w:val="22"/>
          <w:lang w:val="es-VE"/>
        </w:rPr>
        <w:t>- Các phòng, ban chuyên môn</w:t>
      </w:r>
      <w:r w:rsidR="00E96066">
        <w:rPr>
          <w:sz w:val="22"/>
          <w:szCs w:val="22"/>
          <w:lang w:val="es-VE"/>
        </w:rPr>
        <w:t xml:space="preserve"> xã</w:t>
      </w:r>
      <w:r w:rsidRPr="00ED6935">
        <w:rPr>
          <w:sz w:val="22"/>
          <w:szCs w:val="22"/>
          <w:lang w:val="es-VE"/>
        </w:rPr>
        <w:t>;</w:t>
      </w:r>
    </w:p>
    <w:p w:rsidR="000F2D75" w:rsidRPr="00ED6935" w:rsidRDefault="00DA04D0" w:rsidP="000F2D75">
      <w:pPr>
        <w:rPr>
          <w:sz w:val="22"/>
          <w:szCs w:val="22"/>
          <w:lang w:val="es-VE"/>
        </w:rPr>
      </w:pPr>
      <w:r w:rsidRPr="00ED6935">
        <w:rPr>
          <w:sz w:val="22"/>
          <w:szCs w:val="22"/>
          <w:lang w:val="es-VE"/>
        </w:rPr>
        <w:t>- Lưu: VT.VP,</w:t>
      </w:r>
      <w:r w:rsidR="00DC4B12">
        <w:rPr>
          <w:sz w:val="22"/>
          <w:szCs w:val="22"/>
          <w:lang w:val="es-VE"/>
        </w:rPr>
        <w:t xml:space="preserve"> </w:t>
      </w:r>
      <w:r w:rsidR="00356FF8">
        <w:rPr>
          <w:sz w:val="22"/>
          <w:szCs w:val="22"/>
          <w:lang w:val="es-VE"/>
        </w:rPr>
        <w:t>(Yến)</w:t>
      </w:r>
      <w:r w:rsidR="00A4275C" w:rsidRPr="00ED6935">
        <w:rPr>
          <w:sz w:val="18"/>
          <w:szCs w:val="22"/>
          <w:lang w:val="es-VE"/>
        </w:rPr>
        <w:t>.</w:t>
      </w:r>
    </w:p>
    <w:p w:rsidR="00A22090" w:rsidRPr="00ED6935" w:rsidRDefault="00A22090" w:rsidP="00FB6BD7">
      <w:pPr>
        <w:shd w:val="clear" w:color="auto" w:fill="FFFFFF"/>
        <w:spacing w:before="120" w:after="120"/>
        <w:ind w:firstLine="720"/>
        <w:jc w:val="both"/>
        <w:rPr>
          <w:noProof/>
          <w:sz w:val="28"/>
          <w:szCs w:val="28"/>
        </w:rPr>
      </w:pPr>
    </w:p>
    <w:sectPr w:rsidR="00A22090" w:rsidRPr="00ED6935" w:rsidSect="00977A8D">
      <w:headerReference w:type="default" r:id="rId8"/>
      <w:footerReference w:type="first" r:id="rId9"/>
      <w:pgSz w:w="12247" w:h="15819"/>
      <w:pgMar w:top="1134" w:right="1134"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957" w:rsidRDefault="00400957" w:rsidP="003230BA">
      <w:r>
        <w:separator/>
      </w:r>
    </w:p>
  </w:endnote>
  <w:endnote w:type="continuationSeparator" w:id="0">
    <w:p w:rsidR="00400957" w:rsidRDefault="00400957" w:rsidP="0032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F91" w:rsidRDefault="00095F91" w:rsidP="00091FD5">
    <w:pPr>
      <w:pStyle w:val="Footer"/>
    </w:pPr>
  </w:p>
  <w:p w:rsidR="00095F91" w:rsidRPr="00091FD5" w:rsidRDefault="00095F91" w:rsidP="00091F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957" w:rsidRDefault="00400957" w:rsidP="003230BA">
      <w:r>
        <w:separator/>
      </w:r>
    </w:p>
  </w:footnote>
  <w:footnote w:type="continuationSeparator" w:id="0">
    <w:p w:rsidR="00400957" w:rsidRDefault="00400957" w:rsidP="003230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683673"/>
      <w:docPartObj>
        <w:docPartGallery w:val="Page Numbers (Top of Page)"/>
        <w:docPartUnique/>
      </w:docPartObj>
    </w:sdtPr>
    <w:sdtEndPr>
      <w:rPr>
        <w:noProof/>
      </w:rPr>
    </w:sdtEndPr>
    <w:sdtContent>
      <w:p w:rsidR="00095F91" w:rsidRDefault="00095F91">
        <w:pPr>
          <w:pStyle w:val="Header"/>
          <w:jc w:val="center"/>
        </w:pPr>
        <w:r>
          <w:fldChar w:fldCharType="begin"/>
        </w:r>
        <w:r>
          <w:instrText xml:space="preserve"> PAGE   \* MERGEFORMAT </w:instrText>
        </w:r>
        <w:r>
          <w:fldChar w:fldCharType="separate"/>
        </w:r>
        <w:r w:rsidR="005730A1">
          <w:rPr>
            <w:noProof/>
          </w:rPr>
          <w:t>17</w:t>
        </w:r>
        <w:r>
          <w:rPr>
            <w:noProof/>
          </w:rPr>
          <w:fldChar w:fldCharType="end"/>
        </w:r>
      </w:p>
    </w:sdtContent>
  </w:sdt>
  <w:p w:rsidR="00095F91" w:rsidRDefault="00095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D7"/>
    <w:rsid w:val="00000170"/>
    <w:rsid w:val="00017573"/>
    <w:rsid w:val="000222D0"/>
    <w:rsid w:val="00022D60"/>
    <w:rsid w:val="00045A4F"/>
    <w:rsid w:val="00057DF3"/>
    <w:rsid w:val="00061AFE"/>
    <w:rsid w:val="0006246E"/>
    <w:rsid w:val="00065A2C"/>
    <w:rsid w:val="0008589F"/>
    <w:rsid w:val="00087099"/>
    <w:rsid w:val="00090820"/>
    <w:rsid w:val="00091FD5"/>
    <w:rsid w:val="00095F91"/>
    <w:rsid w:val="000A703B"/>
    <w:rsid w:val="000B3070"/>
    <w:rsid w:val="000C202C"/>
    <w:rsid w:val="000C26FA"/>
    <w:rsid w:val="000C33F2"/>
    <w:rsid w:val="000C55FF"/>
    <w:rsid w:val="000C7AE3"/>
    <w:rsid w:val="000D2025"/>
    <w:rsid w:val="000D5953"/>
    <w:rsid w:val="000E0B92"/>
    <w:rsid w:val="000E5E11"/>
    <w:rsid w:val="000F2D75"/>
    <w:rsid w:val="001325CA"/>
    <w:rsid w:val="0013262D"/>
    <w:rsid w:val="0013561E"/>
    <w:rsid w:val="00137125"/>
    <w:rsid w:val="00144475"/>
    <w:rsid w:val="00150143"/>
    <w:rsid w:val="00150FB0"/>
    <w:rsid w:val="00151AE1"/>
    <w:rsid w:val="00152CA9"/>
    <w:rsid w:val="00156144"/>
    <w:rsid w:val="00156B1D"/>
    <w:rsid w:val="00164B09"/>
    <w:rsid w:val="00167784"/>
    <w:rsid w:val="001726D5"/>
    <w:rsid w:val="00180C54"/>
    <w:rsid w:val="00192656"/>
    <w:rsid w:val="001B636D"/>
    <w:rsid w:val="001C5638"/>
    <w:rsid w:val="001D19C7"/>
    <w:rsid w:val="001D3F43"/>
    <w:rsid w:val="001D3FA6"/>
    <w:rsid w:val="001E7450"/>
    <w:rsid w:val="001E7D38"/>
    <w:rsid w:val="001F2A5F"/>
    <w:rsid w:val="001F524F"/>
    <w:rsid w:val="001F698F"/>
    <w:rsid w:val="00201DC6"/>
    <w:rsid w:val="0020759C"/>
    <w:rsid w:val="00207F23"/>
    <w:rsid w:val="00213A0F"/>
    <w:rsid w:val="002249C2"/>
    <w:rsid w:val="00231195"/>
    <w:rsid w:val="002359EC"/>
    <w:rsid w:val="00236251"/>
    <w:rsid w:val="0023716E"/>
    <w:rsid w:val="00240E79"/>
    <w:rsid w:val="00246DAF"/>
    <w:rsid w:val="00252CFF"/>
    <w:rsid w:val="0026196B"/>
    <w:rsid w:val="00264E50"/>
    <w:rsid w:val="0026736D"/>
    <w:rsid w:val="00281052"/>
    <w:rsid w:val="00285375"/>
    <w:rsid w:val="00285C11"/>
    <w:rsid w:val="002A0D3A"/>
    <w:rsid w:val="002A492B"/>
    <w:rsid w:val="002A6426"/>
    <w:rsid w:val="002D106E"/>
    <w:rsid w:val="002D2730"/>
    <w:rsid w:val="002D3AC9"/>
    <w:rsid w:val="002D540B"/>
    <w:rsid w:val="002E2C9C"/>
    <w:rsid w:val="002F0BBC"/>
    <w:rsid w:val="002F1F29"/>
    <w:rsid w:val="002F5DE7"/>
    <w:rsid w:val="00305AE8"/>
    <w:rsid w:val="00307B5E"/>
    <w:rsid w:val="003103AC"/>
    <w:rsid w:val="00311CD4"/>
    <w:rsid w:val="003142AE"/>
    <w:rsid w:val="00315660"/>
    <w:rsid w:val="003168B2"/>
    <w:rsid w:val="003230BA"/>
    <w:rsid w:val="0032517D"/>
    <w:rsid w:val="003267D2"/>
    <w:rsid w:val="00331C29"/>
    <w:rsid w:val="00340EBA"/>
    <w:rsid w:val="00342516"/>
    <w:rsid w:val="003533E4"/>
    <w:rsid w:val="00353904"/>
    <w:rsid w:val="00354059"/>
    <w:rsid w:val="00356FF8"/>
    <w:rsid w:val="003571B0"/>
    <w:rsid w:val="00361027"/>
    <w:rsid w:val="00371757"/>
    <w:rsid w:val="00372A5E"/>
    <w:rsid w:val="00377BE5"/>
    <w:rsid w:val="003818CC"/>
    <w:rsid w:val="003935B8"/>
    <w:rsid w:val="003A3BD6"/>
    <w:rsid w:val="003B64C7"/>
    <w:rsid w:val="003B6E96"/>
    <w:rsid w:val="003C027A"/>
    <w:rsid w:val="003C0D1D"/>
    <w:rsid w:val="003C1754"/>
    <w:rsid w:val="003D48E0"/>
    <w:rsid w:val="003E10DC"/>
    <w:rsid w:val="003E3BF8"/>
    <w:rsid w:val="003E609A"/>
    <w:rsid w:val="003F164F"/>
    <w:rsid w:val="003F1B99"/>
    <w:rsid w:val="00400957"/>
    <w:rsid w:val="00414771"/>
    <w:rsid w:val="00430BD9"/>
    <w:rsid w:val="004339FD"/>
    <w:rsid w:val="00440A39"/>
    <w:rsid w:val="004410D8"/>
    <w:rsid w:val="00451192"/>
    <w:rsid w:val="004522E0"/>
    <w:rsid w:val="00457BAC"/>
    <w:rsid w:val="004635D9"/>
    <w:rsid w:val="004800EC"/>
    <w:rsid w:val="0048019A"/>
    <w:rsid w:val="00482CFF"/>
    <w:rsid w:val="00492F39"/>
    <w:rsid w:val="004A1CC0"/>
    <w:rsid w:val="004D2A17"/>
    <w:rsid w:val="004D2A9B"/>
    <w:rsid w:val="004D6029"/>
    <w:rsid w:val="004F5B13"/>
    <w:rsid w:val="00506935"/>
    <w:rsid w:val="0051164A"/>
    <w:rsid w:val="0052051E"/>
    <w:rsid w:val="00523865"/>
    <w:rsid w:val="00525210"/>
    <w:rsid w:val="005318F1"/>
    <w:rsid w:val="005363F8"/>
    <w:rsid w:val="00537ADF"/>
    <w:rsid w:val="00537DC2"/>
    <w:rsid w:val="00540B7A"/>
    <w:rsid w:val="005512C5"/>
    <w:rsid w:val="00562C0F"/>
    <w:rsid w:val="00562CFF"/>
    <w:rsid w:val="00564A06"/>
    <w:rsid w:val="00570240"/>
    <w:rsid w:val="0057025B"/>
    <w:rsid w:val="005706D6"/>
    <w:rsid w:val="005730A1"/>
    <w:rsid w:val="00574183"/>
    <w:rsid w:val="0058053F"/>
    <w:rsid w:val="00592796"/>
    <w:rsid w:val="00594798"/>
    <w:rsid w:val="005A6D0B"/>
    <w:rsid w:val="005B6F1D"/>
    <w:rsid w:val="005B77D9"/>
    <w:rsid w:val="005C5860"/>
    <w:rsid w:val="005D64E4"/>
    <w:rsid w:val="005E0215"/>
    <w:rsid w:val="005E703B"/>
    <w:rsid w:val="005F1FE8"/>
    <w:rsid w:val="005F76E4"/>
    <w:rsid w:val="006052B9"/>
    <w:rsid w:val="006052C2"/>
    <w:rsid w:val="0060557F"/>
    <w:rsid w:val="00616F53"/>
    <w:rsid w:val="00626F33"/>
    <w:rsid w:val="006433F5"/>
    <w:rsid w:val="00645B2D"/>
    <w:rsid w:val="00646357"/>
    <w:rsid w:val="006500FC"/>
    <w:rsid w:val="006510D6"/>
    <w:rsid w:val="0066149E"/>
    <w:rsid w:val="00663AEF"/>
    <w:rsid w:val="00663C94"/>
    <w:rsid w:val="00663F03"/>
    <w:rsid w:val="0066486C"/>
    <w:rsid w:val="006649E5"/>
    <w:rsid w:val="00673ADC"/>
    <w:rsid w:val="006877C1"/>
    <w:rsid w:val="00690754"/>
    <w:rsid w:val="00691C95"/>
    <w:rsid w:val="0069358F"/>
    <w:rsid w:val="006960EB"/>
    <w:rsid w:val="006961C1"/>
    <w:rsid w:val="00696D06"/>
    <w:rsid w:val="006A2895"/>
    <w:rsid w:val="006A5EB0"/>
    <w:rsid w:val="006A62E9"/>
    <w:rsid w:val="006B2663"/>
    <w:rsid w:val="006B3D76"/>
    <w:rsid w:val="006C02C6"/>
    <w:rsid w:val="006C6F03"/>
    <w:rsid w:val="006D471C"/>
    <w:rsid w:val="006E21D1"/>
    <w:rsid w:val="006E367A"/>
    <w:rsid w:val="006E3C5C"/>
    <w:rsid w:val="006F2048"/>
    <w:rsid w:val="006F3A4E"/>
    <w:rsid w:val="00700D17"/>
    <w:rsid w:val="007056D5"/>
    <w:rsid w:val="0070676A"/>
    <w:rsid w:val="007161F4"/>
    <w:rsid w:val="0072486E"/>
    <w:rsid w:val="0072728E"/>
    <w:rsid w:val="007279AF"/>
    <w:rsid w:val="007309BD"/>
    <w:rsid w:val="0074773F"/>
    <w:rsid w:val="00747794"/>
    <w:rsid w:val="00752AC1"/>
    <w:rsid w:val="00756518"/>
    <w:rsid w:val="0076004B"/>
    <w:rsid w:val="007611A9"/>
    <w:rsid w:val="00764F28"/>
    <w:rsid w:val="00771733"/>
    <w:rsid w:val="00771942"/>
    <w:rsid w:val="007975DA"/>
    <w:rsid w:val="007A3B07"/>
    <w:rsid w:val="007B39FE"/>
    <w:rsid w:val="007B4617"/>
    <w:rsid w:val="007B484E"/>
    <w:rsid w:val="007D2940"/>
    <w:rsid w:val="007D7088"/>
    <w:rsid w:val="007E0032"/>
    <w:rsid w:val="007E1250"/>
    <w:rsid w:val="007E209E"/>
    <w:rsid w:val="007F1CDF"/>
    <w:rsid w:val="007F2990"/>
    <w:rsid w:val="007F2BBB"/>
    <w:rsid w:val="007F3367"/>
    <w:rsid w:val="007F3ABC"/>
    <w:rsid w:val="007F52E7"/>
    <w:rsid w:val="007F7343"/>
    <w:rsid w:val="008003BE"/>
    <w:rsid w:val="00805346"/>
    <w:rsid w:val="008058C2"/>
    <w:rsid w:val="00805B17"/>
    <w:rsid w:val="00820108"/>
    <w:rsid w:val="0082304C"/>
    <w:rsid w:val="00823477"/>
    <w:rsid w:val="00826FD4"/>
    <w:rsid w:val="00827A0C"/>
    <w:rsid w:val="00827B9D"/>
    <w:rsid w:val="00830D48"/>
    <w:rsid w:val="00831928"/>
    <w:rsid w:val="00837EE7"/>
    <w:rsid w:val="008519CB"/>
    <w:rsid w:val="00853926"/>
    <w:rsid w:val="00856F26"/>
    <w:rsid w:val="00874B79"/>
    <w:rsid w:val="00877C8C"/>
    <w:rsid w:val="00895776"/>
    <w:rsid w:val="00896295"/>
    <w:rsid w:val="008A1CB2"/>
    <w:rsid w:val="008A1D07"/>
    <w:rsid w:val="008B3DAB"/>
    <w:rsid w:val="008C375F"/>
    <w:rsid w:val="008C6244"/>
    <w:rsid w:val="008E46A1"/>
    <w:rsid w:val="008F03DB"/>
    <w:rsid w:val="008F6650"/>
    <w:rsid w:val="008F747B"/>
    <w:rsid w:val="00906CF9"/>
    <w:rsid w:val="00910A0B"/>
    <w:rsid w:val="00913ED0"/>
    <w:rsid w:val="00917780"/>
    <w:rsid w:val="0092240A"/>
    <w:rsid w:val="00934C86"/>
    <w:rsid w:val="00942A7E"/>
    <w:rsid w:val="009541BE"/>
    <w:rsid w:val="00964AF0"/>
    <w:rsid w:val="00965AEC"/>
    <w:rsid w:val="009700C2"/>
    <w:rsid w:val="00970216"/>
    <w:rsid w:val="00970C19"/>
    <w:rsid w:val="009733F8"/>
    <w:rsid w:val="00974EB5"/>
    <w:rsid w:val="00977A8D"/>
    <w:rsid w:val="009814C6"/>
    <w:rsid w:val="00982EF0"/>
    <w:rsid w:val="00993CE1"/>
    <w:rsid w:val="00997C59"/>
    <w:rsid w:val="009A33BC"/>
    <w:rsid w:val="009A4272"/>
    <w:rsid w:val="009B0925"/>
    <w:rsid w:val="009B5150"/>
    <w:rsid w:val="009C2801"/>
    <w:rsid w:val="009E080E"/>
    <w:rsid w:val="009E72FA"/>
    <w:rsid w:val="009F3BF2"/>
    <w:rsid w:val="009F4E9B"/>
    <w:rsid w:val="009F5F56"/>
    <w:rsid w:val="00A0137D"/>
    <w:rsid w:val="00A10435"/>
    <w:rsid w:val="00A11577"/>
    <w:rsid w:val="00A17CB2"/>
    <w:rsid w:val="00A22090"/>
    <w:rsid w:val="00A30855"/>
    <w:rsid w:val="00A32833"/>
    <w:rsid w:val="00A34453"/>
    <w:rsid w:val="00A36E71"/>
    <w:rsid w:val="00A4275C"/>
    <w:rsid w:val="00A47EA4"/>
    <w:rsid w:val="00A50033"/>
    <w:rsid w:val="00A57BC1"/>
    <w:rsid w:val="00A62C64"/>
    <w:rsid w:val="00A70B32"/>
    <w:rsid w:val="00A71C5E"/>
    <w:rsid w:val="00A7367C"/>
    <w:rsid w:val="00A83539"/>
    <w:rsid w:val="00A83796"/>
    <w:rsid w:val="00A87321"/>
    <w:rsid w:val="00A93F87"/>
    <w:rsid w:val="00A94B7C"/>
    <w:rsid w:val="00A96968"/>
    <w:rsid w:val="00AA0271"/>
    <w:rsid w:val="00AA39D5"/>
    <w:rsid w:val="00AB2D10"/>
    <w:rsid w:val="00AB5D04"/>
    <w:rsid w:val="00AB6E7D"/>
    <w:rsid w:val="00AC119F"/>
    <w:rsid w:val="00AD732C"/>
    <w:rsid w:val="00AE4932"/>
    <w:rsid w:val="00AE4998"/>
    <w:rsid w:val="00AE7D83"/>
    <w:rsid w:val="00AF09D4"/>
    <w:rsid w:val="00AF1544"/>
    <w:rsid w:val="00AF2C1A"/>
    <w:rsid w:val="00AF6044"/>
    <w:rsid w:val="00B0606D"/>
    <w:rsid w:val="00B100F4"/>
    <w:rsid w:val="00B232AF"/>
    <w:rsid w:val="00B311E2"/>
    <w:rsid w:val="00B33D5D"/>
    <w:rsid w:val="00B41C70"/>
    <w:rsid w:val="00B44D0F"/>
    <w:rsid w:val="00B47195"/>
    <w:rsid w:val="00B5346D"/>
    <w:rsid w:val="00B638A1"/>
    <w:rsid w:val="00B673CC"/>
    <w:rsid w:val="00B7307A"/>
    <w:rsid w:val="00B749F0"/>
    <w:rsid w:val="00B8083C"/>
    <w:rsid w:val="00B81807"/>
    <w:rsid w:val="00B916D6"/>
    <w:rsid w:val="00B954AF"/>
    <w:rsid w:val="00BA57C4"/>
    <w:rsid w:val="00BA5C6C"/>
    <w:rsid w:val="00BC2ED7"/>
    <w:rsid w:val="00BC44A5"/>
    <w:rsid w:val="00BD476D"/>
    <w:rsid w:val="00C01CCB"/>
    <w:rsid w:val="00C03217"/>
    <w:rsid w:val="00C12175"/>
    <w:rsid w:val="00C1488F"/>
    <w:rsid w:val="00C168FD"/>
    <w:rsid w:val="00C20129"/>
    <w:rsid w:val="00C2102F"/>
    <w:rsid w:val="00C23450"/>
    <w:rsid w:val="00C30738"/>
    <w:rsid w:val="00C37274"/>
    <w:rsid w:val="00C40717"/>
    <w:rsid w:val="00C5159C"/>
    <w:rsid w:val="00C5225D"/>
    <w:rsid w:val="00C55FB1"/>
    <w:rsid w:val="00C56372"/>
    <w:rsid w:val="00C6263C"/>
    <w:rsid w:val="00C632DB"/>
    <w:rsid w:val="00C7402A"/>
    <w:rsid w:val="00C741E7"/>
    <w:rsid w:val="00C805F9"/>
    <w:rsid w:val="00C81D74"/>
    <w:rsid w:val="00C91A00"/>
    <w:rsid w:val="00C94767"/>
    <w:rsid w:val="00CA0BC9"/>
    <w:rsid w:val="00CA1E47"/>
    <w:rsid w:val="00CA4722"/>
    <w:rsid w:val="00CA7494"/>
    <w:rsid w:val="00CB373B"/>
    <w:rsid w:val="00CB4A52"/>
    <w:rsid w:val="00CC1AAD"/>
    <w:rsid w:val="00CC5618"/>
    <w:rsid w:val="00CC563E"/>
    <w:rsid w:val="00CD3ECC"/>
    <w:rsid w:val="00CF2335"/>
    <w:rsid w:val="00D00D8D"/>
    <w:rsid w:val="00D00FA3"/>
    <w:rsid w:val="00D031BE"/>
    <w:rsid w:val="00D0668C"/>
    <w:rsid w:val="00D15815"/>
    <w:rsid w:val="00D16024"/>
    <w:rsid w:val="00D20660"/>
    <w:rsid w:val="00D22789"/>
    <w:rsid w:val="00D240EE"/>
    <w:rsid w:val="00D26125"/>
    <w:rsid w:val="00D333BD"/>
    <w:rsid w:val="00D40493"/>
    <w:rsid w:val="00D40895"/>
    <w:rsid w:val="00D410C4"/>
    <w:rsid w:val="00D44C42"/>
    <w:rsid w:val="00D47447"/>
    <w:rsid w:val="00D57A3D"/>
    <w:rsid w:val="00D62EF5"/>
    <w:rsid w:val="00D67B77"/>
    <w:rsid w:val="00D71FD3"/>
    <w:rsid w:val="00D8797A"/>
    <w:rsid w:val="00D92F0B"/>
    <w:rsid w:val="00DA04D0"/>
    <w:rsid w:val="00DC4B12"/>
    <w:rsid w:val="00DC6C60"/>
    <w:rsid w:val="00DD23E3"/>
    <w:rsid w:val="00DD62F3"/>
    <w:rsid w:val="00DD74B0"/>
    <w:rsid w:val="00DE3CA2"/>
    <w:rsid w:val="00DE5137"/>
    <w:rsid w:val="00DF1312"/>
    <w:rsid w:val="00DF42AA"/>
    <w:rsid w:val="00E013D7"/>
    <w:rsid w:val="00E02561"/>
    <w:rsid w:val="00E130EA"/>
    <w:rsid w:val="00E155F6"/>
    <w:rsid w:val="00E15C71"/>
    <w:rsid w:val="00E175A6"/>
    <w:rsid w:val="00E20570"/>
    <w:rsid w:val="00E23B2D"/>
    <w:rsid w:val="00E2784B"/>
    <w:rsid w:val="00E31C60"/>
    <w:rsid w:val="00E32EBB"/>
    <w:rsid w:val="00E36ADB"/>
    <w:rsid w:val="00E44B7F"/>
    <w:rsid w:val="00E53226"/>
    <w:rsid w:val="00E65758"/>
    <w:rsid w:val="00E65FC1"/>
    <w:rsid w:val="00E75383"/>
    <w:rsid w:val="00E75A0F"/>
    <w:rsid w:val="00E8100B"/>
    <w:rsid w:val="00E853D7"/>
    <w:rsid w:val="00E87DDF"/>
    <w:rsid w:val="00E90C05"/>
    <w:rsid w:val="00E922FB"/>
    <w:rsid w:val="00E96066"/>
    <w:rsid w:val="00EA3FDF"/>
    <w:rsid w:val="00EA526E"/>
    <w:rsid w:val="00EA5FCC"/>
    <w:rsid w:val="00EB1AF0"/>
    <w:rsid w:val="00EB7DF5"/>
    <w:rsid w:val="00EB7E18"/>
    <w:rsid w:val="00EB7EE8"/>
    <w:rsid w:val="00EC1915"/>
    <w:rsid w:val="00EC3203"/>
    <w:rsid w:val="00EC62C8"/>
    <w:rsid w:val="00ED0DE7"/>
    <w:rsid w:val="00ED6935"/>
    <w:rsid w:val="00EE6532"/>
    <w:rsid w:val="00EE7A68"/>
    <w:rsid w:val="00EF4CE2"/>
    <w:rsid w:val="00EF5F11"/>
    <w:rsid w:val="00F04303"/>
    <w:rsid w:val="00F128BD"/>
    <w:rsid w:val="00F23E12"/>
    <w:rsid w:val="00F27341"/>
    <w:rsid w:val="00F32269"/>
    <w:rsid w:val="00F42A88"/>
    <w:rsid w:val="00F474A6"/>
    <w:rsid w:val="00F55A7C"/>
    <w:rsid w:val="00F56BA5"/>
    <w:rsid w:val="00F60AD1"/>
    <w:rsid w:val="00F80AA9"/>
    <w:rsid w:val="00F856EF"/>
    <w:rsid w:val="00F86523"/>
    <w:rsid w:val="00F9012D"/>
    <w:rsid w:val="00F91FB2"/>
    <w:rsid w:val="00FA2F53"/>
    <w:rsid w:val="00FB098E"/>
    <w:rsid w:val="00FB6BD7"/>
    <w:rsid w:val="00FB75BF"/>
    <w:rsid w:val="00FC635A"/>
    <w:rsid w:val="00FD18C1"/>
    <w:rsid w:val="00FD4912"/>
    <w:rsid w:val="00FD4F83"/>
    <w:rsid w:val="00FE0F05"/>
    <w:rsid w:val="00FE14BF"/>
    <w:rsid w:val="00FE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34E72"/>
  <w15:docId w15:val="{C17F22F2-5BC5-463E-A676-44934EF2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B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B6BD7"/>
    <w:rPr>
      <w:sz w:val="28"/>
      <w:szCs w:val="26"/>
    </w:rPr>
  </w:style>
  <w:style w:type="character" w:customStyle="1" w:styleId="BodyText2Char">
    <w:name w:val="Body Text 2 Char"/>
    <w:basedOn w:val="DefaultParagraphFont"/>
    <w:link w:val="BodyText2"/>
    <w:rsid w:val="00FB6BD7"/>
    <w:rPr>
      <w:rFonts w:ascii="Times New Roman" w:eastAsia="Times New Roman" w:hAnsi="Times New Roman" w:cs="Times New Roman"/>
      <w:sz w:val="28"/>
      <w:szCs w:val="26"/>
    </w:rPr>
  </w:style>
  <w:style w:type="character" w:styleId="Hyperlink">
    <w:name w:val="Hyperlink"/>
    <w:uiPriority w:val="99"/>
    <w:unhideWhenUsed/>
    <w:rsid w:val="003E10DC"/>
    <w:rPr>
      <w:color w:val="0563C1"/>
      <w:u w:val="single"/>
    </w:rPr>
  </w:style>
  <w:style w:type="character" w:customStyle="1" w:styleId="fontstyle01">
    <w:name w:val="fontstyle01"/>
    <w:basedOn w:val="DefaultParagraphFont"/>
    <w:rsid w:val="00CB4A52"/>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3230BA"/>
    <w:pPr>
      <w:tabs>
        <w:tab w:val="center" w:pos="4680"/>
        <w:tab w:val="right" w:pos="9360"/>
      </w:tabs>
    </w:pPr>
  </w:style>
  <w:style w:type="character" w:customStyle="1" w:styleId="HeaderChar">
    <w:name w:val="Header Char"/>
    <w:basedOn w:val="DefaultParagraphFont"/>
    <w:link w:val="Header"/>
    <w:uiPriority w:val="99"/>
    <w:rsid w:val="003230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0BA"/>
    <w:pPr>
      <w:tabs>
        <w:tab w:val="center" w:pos="4680"/>
        <w:tab w:val="right" w:pos="9360"/>
      </w:tabs>
    </w:pPr>
  </w:style>
  <w:style w:type="character" w:customStyle="1" w:styleId="FooterChar">
    <w:name w:val="Footer Char"/>
    <w:basedOn w:val="DefaultParagraphFont"/>
    <w:link w:val="Footer"/>
    <w:uiPriority w:val="99"/>
    <w:rsid w:val="003230BA"/>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56BA5"/>
    <w:pPr>
      <w:spacing w:after="120"/>
    </w:pPr>
  </w:style>
  <w:style w:type="character" w:customStyle="1" w:styleId="BodyTextChar">
    <w:name w:val="Body Text Char"/>
    <w:basedOn w:val="DefaultParagraphFont"/>
    <w:link w:val="BodyText"/>
    <w:rsid w:val="00F56BA5"/>
    <w:rPr>
      <w:rFonts w:ascii="Times New Roman" w:eastAsia="Times New Roman" w:hAnsi="Times New Roman" w:cs="Times New Roman"/>
      <w:sz w:val="24"/>
      <w:szCs w:val="24"/>
    </w:rPr>
  </w:style>
  <w:style w:type="paragraph" w:styleId="ListParagraph">
    <w:name w:val="List Paragraph"/>
    <w:basedOn w:val="Normal"/>
    <w:uiPriority w:val="34"/>
    <w:qFormat/>
    <w:rsid w:val="006F2048"/>
    <w:pPr>
      <w:spacing w:after="160" w:line="278" w:lineRule="auto"/>
      <w:ind w:left="720"/>
      <w:contextualSpacing/>
    </w:pPr>
    <w:rPr>
      <w:rFonts w:asciiTheme="minorHAnsi" w:eastAsiaTheme="minorHAnsi" w:hAnsiTheme="minorHAnsi" w:cstheme="minorBidi"/>
      <w:kern w:val="2"/>
      <w14:ligatures w14:val="standardContextual"/>
    </w:rPr>
  </w:style>
  <w:style w:type="paragraph" w:styleId="BalloonText">
    <w:name w:val="Balloon Text"/>
    <w:basedOn w:val="Normal"/>
    <w:link w:val="BalloonTextChar"/>
    <w:uiPriority w:val="99"/>
    <w:semiHidden/>
    <w:unhideWhenUsed/>
    <w:rsid w:val="00977A8D"/>
    <w:rPr>
      <w:rFonts w:ascii="Tahoma" w:hAnsi="Tahoma" w:cs="Tahoma"/>
      <w:sz w:val="16"/>
      <w:szCs w:val="16"/>
    </w:rPr>
  </w:style>
  <w:style w:type="character" w:customStyle="1" w:styleId="BalloonTextChar">
    <w:name w:val="Balloon Text Char"/>
    <w:basedOn w:val="DefaultParagraphFont"/>
    <w:link w:val="BalloonText"/>
    <w:uiPriority w:val="99"/>
    <w:semiHidden/>
    <w:rsid w:val="00977A8D"/>
    <w:rPr>
      <w:rFonts w:ascii="Tahoma" w:eastAsia="Times New Roman" w:hAnsi="Tahoma" w:cs="Tahoma"/>
      <w:sz w:val="16"/>
      <w:szCs w:val="16"/>
    </w:rPr>
  </w:style>
  <w:style w:type="paragraph" w:customStyle="1" w:styleId="CharCharChar2CharCharCharCharCharCharCharCharCharChar">
    <w:name w:val="Char Char Char2 Char Char Char Char Char Char Char Char Char Char"/>
    <w:autoRedefine/>
    <w:rsid w:val="00C01CCB"/>
    <w:pPr>
      <w:spacing w:after="120" w:line="312" w:lineRule="auto"/>
      <w:jc w:val="both"/>
    </w:pPr>
    <w:rPr>
      <w:rFonts w:ascii="Times New Roman" w:eastAsia="VNI-Times" w:hAnsi="Times New Roman" w:cs="Times New Roman"/>
      <w:sz w:val="28"/>
      <w:szCs w:val="26"/>
    </w:rPr>
  </w:style>
  <w:style w:type="character" w:customStyle="1" w:styleId="Vnbnnidung2">
    <w:name w:val="Văn bản nội dung (2)_"/>
    <w:link w:val="Vnbnnidung20"/>
    <w:rsid w:val="00A94B7C"/>
    <w:rPr>
      <w:sz w:val="26"/>
      <w:szCs w:val="26"/>
      <w:shd w:val="clear" w:color="auto" w:fill="FFFFFF"/>
    </w:rPr>
  </w:style>
  <w:style w:type="paragraph" w:customStyle="1" w:styleId="Vnbnnidung20">
    <w:name w:val="Văn bản nội dung (2)"/>
    <w:basedOn w:val="Normal"/>
    <w:link w:val="Vnbnnidung2"/>
    <w:rsid w:val="00A94B7C"/>
    <w:pPr>
      <w:widowControl w:val="0"/>
      <w:shd w:val="clear" w:color="auto" w:fill="FFFFFF"/>
      <w:spacing w:before="360" w:line="328" w:lineRule="exact"/>
    </w:pPr>
    <w:rPr>
      <w:rFonts w:asciiTheme="minorHAnsi" w:eastAsiaTheme="minorHAnsi" w:hAnsiTheme="minorHAnsi" w:cstheme="minorBidi"/>
      <w:sz w:val="26"/>
      <w:szCs w:val="26"/>
    </w:rPr>
  </w:style>
  <w:style w:type="table" w:styleId="TableGrid">
    <w:name w:val="Table Grid"/>
    <w:basedOn w:val="TableNormal"/>
    <w:uiPriority w:val="39"/>
    <w:rsid w:val="0036102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ngthanh.dongnai.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61CF2-C9CB-480F-89B0-AFBC39A4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17</Pages>
  <Words>6265</Words>
  <Characters>35716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NOIVU2024</cp:lastModifiedBy>
  <cp:revision>201</cp:revision>
  <cp:lastPrinted>2025-09-08T09:14:00Z</cp:lastPrinted>
  <dcterms:created xsi:type="dcterms:W3CDTF">2025-09-10T07:46:00Z</dcterms:created>
  <dcterms:modified xsi:type="dcterms:W3CDTF">2025-11-08T04:11:00Z</dcterms:modified>
</cp:coreProperties>
</file>